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604A" w14:textId="77777777" w:rsidR="000F0057" w:rsidRDefault="000F0057"/>
    <w:sectPr w:rsidR="000F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57"/>
    <w:rsid w:val="000F0057"/>
    <w:rsid w:val="004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E845"/>
  <w15:chartTrackingRefBased/>
  <w15:docId w15:val="{8B8BE0F0-9484-457D-84A1-D5CA57B9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0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00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0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00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0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0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0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0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0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0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005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005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005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005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005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005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0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0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0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005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005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005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0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005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0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Özbaş Gerçeker</dc:creator>
  <cp:keywords/>
  <dc:description/>
  <cp:lastModifiedBy>Filiz Özbaş Gerçeker</cp:lastModifiedBy>
  <cp:revision>1</cp:revision>
  <dcterms:created xsi:type="dcterms:W3CDTF">2025-02-25T08:47:00Z</dcterms:created>
  <dcterms:modified xsi:type="dcterms:W3CDTF">2025-02-25T08:47:00Z</dcterms:modified>
</cp:coreProperties>
</file>