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10EC" w14:textId="593DF226" w:rsidR="006C6123" w:rsidRPr="006C6123" w:rsidRDefault="006C6123" w:rsidP="006C6123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6C6123">
        <w:rPr>
          <w:b/>
          <w:sz w:val="28"/>
          <w:szCs w:val="28"/>
          <w:lang w:val="en-US"/>
        </w:rPr>
        <w:t xml:space="preserve">REPUBLIC OF </w:t>
      </w:r>
      <w:r w:rsidR="00165D49">
        <w:rPr>
          <w:b/>
          <w:sz w:val="28"/>
          <w:szCs w:val="28"/>
          <w:lang w:val="en-US"/>
        </w:rPr>
        <w:t>TÜRKİYE</w:t>
      </w:r>
    </w:p>
    <w:p w14:paraId="626A2817" w14:textId="77777777" w:rsidR="006C6123" w:rsidRPr="006C6123" w:rsidRDefault="006C6123" w:rsidP="006C6123">
      <w:pPr>
        <w:spacing w:line="240" w:lineRule="auto"/>
        <w:jc w:val="center"/>
        <w:rPr>
          <w:sz w:val="28"/>
          <w:szCs w:val="28"/>
          <w:lang w:val="en-US"/>
        </w:rPr>
      </w:pPr>
      <w:r w:rsidRPr="006C6123">
        <w:rPr>
          <w:b/>
          <w:sz w:val="28"/>
          <w:szCs w:val="28"/>
          <w:lang w:val="en-US"/>
        </w:rPr>
        <w:t>GAZIANTEP UNIVERSITY</w:t>
      </w:r>
    </w:p>
    <w:p w14:paraId="1D90EBF3" w14:textId="54C09F86" w:rsidR="006C6123" w:rsidRPr="006C6123" w:rsidRDefault="006C6123" w:rsidP="006C6123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6C6123">
        <w:rPr>
          <w:b/>
          <w:sz w:val="28"/>
          <w:szCs w:val="28"/>
          <w:lang w:val="en-US"/>
        </w:rPr>
        <w:t>CIVIL ENGINEERING</w:t>
      </w:r>
      <w:r w:rsidR="00D600CD">
        <w:rPr>
          <w:b/>
          <w:sz w:val="28"/>
          <w:szCs w:val="28"/>
          <w:lang w:val="en-US"/>
        </w:rPr>
        <w:t xml:space="preserve"> DEPARTMENT</w:t>
      </w:r>
    </w:p>
    <w:p w14:paraId="5BB88AD7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1B33179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27DC0DA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6C6123">
        <w:rPr>
          <w:b/>
          <w:noProof/>
          <w:sz w:val="28"/>
          <w:szCs w:val="28"/>
          <w:lang w:val="en-US" w:eastAsia="tr-TR"/>
        </w:rPr>
        <w:drawing>
          <wp:inline distT="0" distB="0" distL="0" distR="0" wp14:anchorId="48706367" wp14:editId="1AA2522B">
            <wp:extent cx="1371600" cy="1371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597E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2AE1F8A3" w14:textId="77777777" w:rsidR="006C6123" w:rsidRPr="006C6123" w:rsidRDefault="006C6123" w:rsidP="006C6123">
      <w:pPr>
        <w:spacing w:after="0" w:line="480" w:lineRule="auto"/>
        <w:jc w:val="center"/>
        <w:rPr>
          <w:b/>
          <w:sz w:val="28"/>
          <w:szCs w:val="28"/>
          <w:lang w:val="en-US"/>
        </w:rPr>
      </w:pPr>
    </w:p>
    <w:p w14:paraId="3A0C5218" w14:textId="14272DA3" w:rsidR="006C6123" w:rsidRPr="006C6123" w:rsidRDefault="006C6123" w:rsidP="006C6123">
      <w:pPr>
        <w:spacing w:after="0" w:line="480" w:lineRule="auto"/>
        <w:jc w:val="center"/>
        <w:rPr>
          <w:b/>
          <w:sz w:val="28"/>
          <w:szCs w:val="28"/>
          <w:lang w:val="en-US"/>
        </w:rPr>
      </w:pPr>
      <w:r w:rsidRPr="006C6123">
        <w:rPr>
          <w:b/>
          <w:sz w:val="28"/>
          <w:szCs w:val="28"/>
          <w:lang w:val="en-US"/>
        </w:rPr>
        <w:t>CE 244 MATERIALS OF CONSTRUCTION</w:t>
      </w:r>
    </w:p>
    <w:p w14:paraId="05B62423" w14:textId="4404D697" w:rsidR="006C6123" w:rsidRPr="006C6123" w:rsidRDefault="006C6123" w:rsidP="006C6123">
      <w:pPr>
        <w:spacing w:after="0" w:line="480" w:lineRule="auto"/>
        <w:jc w:val="center"/>
        <w:rPr>
          <w:b/>
          <w:sz w:val="28"/>
          <w:szCs w:val="28"/>
          <w:lang w:val="en-US"/>
        </w:rPr>
      </w:pPr>
      <w:r w:rsidRPr="006C6123">
        <w:rPr>
          <w:b/>
          <w:sz w:val="28"/>
          <w:szCs w:val="28"/>
          <w:lang w:val="en-US"/>
        </w:rPr>
        <w:t xml:space="preserve"> </w:t>
      </w:r>
      <w:r w:rsidR="002148EF">
        <w:rPr>
          <w:b/>
          <w:sz w:val="28"/>
          <w:szCs w:val="28"/>
          <w:lang w:val="en-US"/>
        </w:rPr>
        <w:t xml:space="preserve">STEEL </w:t>
      </w:r>
      <w:r w:rsidRPr="006C6123">
        <w:rPr>
          <w:b/>
          <w:sz w:val="28"/>
          <w:szCs w:val="28"/>
          <w:lang w:val="en-US"/>
        </w:rPr>
        <w:t>TENSILE TEST</w:t>
      </w:r>
    </w:p>
    <w:p w14:paraId="3794F5C8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8A5D3CB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3CBB004B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D070626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4183D5E4" w14:textId="0FE5E89D" w:rsidR="006C6123" w:rsidRPr="006C6123" w:rsidRDefault="00D600CD" w:rsidP="006C6123">
      <w:pPr>
        <w:spacing w:after="0"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LECTURER</w:t>
      </w:r>
    </w:p>
    <w:p w14:paraId="79B16FDB" w14:textId="280ECB3F" w:rsidR="006C6123" w:rsidRPr="002148EF" w:rsidRDefault="006C6123" w:rsidP="006C6123">
      <w:pPr>
        <w:spacing w:after="100" w:line="240" w:lineRule="auto"/>
        <w:jc w:val="center"/>
        <w:rPr>
          <w:b/>
          <w:sz w:val="28"/>
          <w:szCs w:val="28"/>
          <w:lang w:val="en-US"/>
        </w:rPr>
      </w:pPr>
      <w:r w:rsidRPr="002148EF">
        <w:rPr>
          <w:b/>
          <w:sz w:val="28"/>
          <w:szCs w:val="28"/>
          <w:lang w:val="en-US"/>
        </w:rPr>
        <w:t xml:space="preserve">Prof. </w:t>
      </w:r>
      <w:r w:rsidR="002148EF">
        <w:rPr>
          <w:b/>
          <w:sz w:val="28"/>
          <w:szCs w:val="28"/>
          <w:lang w:val="en-US"/>
        </w:rPr>
        <w:t>D</w:t>
      </w:r>
      <w:r w:rsidR="002148EF" w:rsidRPr="002148EF">
        <w:rPr>
          <w:b/>
          <w:sz w:val="28"/>
          <w:szCs w:val="28"/>
          <w:lang w:val="en-US"/>
        </w:rPr>
        <w:t xml:space="preserve">r. </w:t>
      </w:r>
      <w:r w:rsidR="002148EF">
        <w:rPr>
          <w:b/>
          <w:sz w:val="28"/>
          <w:szCs w:val="28"/>
          <w:lang w:val="en-US"/>
        </w:rPr>
        <w:t>Nihat</w:t>
      </w:r>
      <w:r w:rsidRPr="002148EF">
        <w:rPr>
          <w:b/>
          <w:sz w:val="28"/>
          <w:szCs w:val="28"/>
          <w:lang w:val="en-US"/>
        </w:rPr>
        <w:t xml:space="preserve"> ATMACA</w:t>
      </w:r>
    </w:p>
    <w:p w14:paraId="271D1135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2129E06B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E932B42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4F66D3FE" w14:textId="77777777" w:rsidR="006C6123" w:rsidRPr="006C6123" w:rsidRDefault="006C6123" w:rsidP="006C612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D721215" w14:textId="77777777" w:rsidR="0078228D" w:rsidRDefault="0078228D" w:rsidP="006C6123">
      <w:pPr>
        <w:spacing w:line="240" w:lineRule="auto"/>
        <w:jc w:val="center"/>
        <w:rPr>
          <w:b/>
          <w:color w:val="FF0000"/>
          <w:sz w:val="28"/>
          <w:szCs w:val="28"/>
          <w:lang w:val="en-US"/>
        </w:rPr>
      </w:pPr>
    </w:p>
    <w:p w14:paraId="6E674A5D" w14:textId="02901B40" w:rsidR="00DB2D3A" w:rsidRDefault="00DB2D3A" w:rsidP="006C6123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0541D1">
        <w:rPr>
          <w:b/>
          <w:color w:val="FF0000"/>
          <w:sz w:val="28"/>
          <w:szCs w:val="28"/>
          <w:lang w:val="en-US"/>
        </w:rPr>
        <w:t>Student Number</w:t>
      </w:r>
      <w:r>
        <w:rPr>
          <w:b/>
          <w:sz w:val="28"/>
          <w:szCs w:val="28"/>
          <w:lang w:val="en-US"/>
        </w:rPr>
        <w:t xml:space="preserve"> / </w:t>
      </w:r>
      <w:r w:rsidR="006C6123" w:rsidRPr="000541D1">
        <w:rPr>
          <w:b/>
          <w:color w:val="FF0000"/>
          <w:sz w:val="28"/>
          <w:szCs w:val="28"/>
          <w:lang w:val="en-US"/>
        </w:rPr>
        <w:t>N</w:t>
      </w:r>
      <w:r w:rsidR="002148EF" w:rsidRPr="000541D1">
        <w:rPr>
          <w:b/>
          <w:color w:val="FF0000"/>
          <w:sz w:val="28"/>
          <w:szCs w:val="28"/>
          <w:lang w:val="en-US"/>
        </w:rPr>
        <w:t>ame</w:t>
      </w:r>
      <w:r w:rsidR="006C6123" w:rsidRPr="000541D1">
        <w:rPr>
          <w:b/>
          <w:color w:val="FF0000"/>
          <w:sz w:val="28"/>
          <w:szCs w:val="28"/>
          <w:lang w:val="en-US"/>
        </w:rPr>
        <w:t xml:space="preserve"> Surname</w:t>
      </w:r>
    </w:p>
    <w:p w14:paraId="3D7DACCA" w14:textId="443B9954" w:rsidR="006C6123" w:rsidRDefault="00C52D66" w:rsidP="006C6123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0541D1">
        <w:rPr>
          <w:b/>
          <w:color w:val="FF0000"/>
          <w:sz w:val="28"/>
          <w:szCs w:val="28"/>
          <w:lang w:val="en-US"/>
        </w:rPr>
        <w:t>Group Number</w:t>
      </w:r>
    </w:p>
    <w:p w14:paraId="55D19076" w14:textId="77777777" w:rsidR="00CD0703" w:rsidRDefault="00CD0703" w:rsidP="006C6123">
      <w:pPr>
        <w:spacing w:line="240" w:lineRule="auto"/>
        <w:jc w:val="center"/>
        <w:rPr>
          <w:b/>
          <w:sz w:val="28"/>
          <w:szCs w:val="28"/>
          <w:highlight w:val="yellow"/>
          <w:lang w:val="en-US"/>
        </w:rPr>
      </w:pPr>
    </w:p>
    <w:p w14:paraId="6FB6BC3C" w14:textId="77777777" w:rsidR="0078228D" w:rsidRPr="002148EF" w:rsidRDefault="0078228D" w:rsidP="006C6123">
      <w:pPr>
        <w:spacing w:line="240" w:lineRule="auto"/>
        <w:jc w:val="center"/>
        <w:rPr>
          <w:b/>
          <w:sz w:val="28"/>
          <w:szCs w:val="28"/>
          <w:highlight w:val="yellow"/>
          <w:lang w:val="en-US"/>
        </w:rPr>
      </w:pPr>
    </w:p>
    <w:p w14:paraId="195A91C9" w14:textId="00B5BF7D" w:rsidR="006C6123" w:rsidRPr="006C6123" w:rsidRDefault="006C6123" w:rsidP="006C6123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6C6123">
        <w:rPr>
          <w:b/>
          <w:bCs/>
          <w:sz w:val="28"/>
          <w:szCs w:val="28"/>
          <w:lang w:val="en-US"/>
        </w:rPr>
        <w:t>202</w:t>
      </w:r>
      <w:r w:rsidR="00D600CD">
        <w:rPr>
          <w:b/>
          <w:bCs/>
          <w:sz w:val="28"/>
          <w:szCs w:val="28"/>
          <w:lang w:val="en-US"/>
        </w:rPr>
        <w:t>5</w:t>
      </w:r>
      <w:r w:rsidRPr="006C6123">
        <w:rPr>
          <w:b/>
          <w:bCs/>
          <w:sz w:val="28"/>
          <w:szCs w:val="28"/>
          <w:lang w:val="en-US"/>
        </w:rPr>
        <w:t>-202</w:t>
      </w:r>
      <w:r w:rsidR="00D600CD">
        <w:rPr>
          <w:b/>
          <w:bCs/>
          <w:sz w:val="28"/>
          <w:szCs w:val="28"/>
          <w:lang w:val="en-US"/>
        </w:rPr>
        <w:t>6</w:t>
      </w:r>
      <w:r w:rsidRPr="006C6123">
        <w:rPr>
          <w:b/>
          <w:bCs/>
          <w:sz w:val="28"/>
          <w:szCs w:val="28"/>
          <w:lang w:val="en-US"/>
        </w:rPr>
        <w:t xml:space="preserve"> SPRING</w:t>
      </w:r>
    </w:p>
    <w:p w14:paraId="300E63C6" w14:textId="77A0087E" w:rsidR="006C6123" w:rsidRDefault="006C6123" w:rsidP="006C6123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en-US"/>
        </w:rPr>
      </w:pPr>
      <w:r w:rsidRPr="000541D1">
        <w:rPr>
          <w:b/>
          <w:bCs/>
          <w:color w:val="FF0000"/>
          <w:sz w:val="28"/>
          <w:szCs w:val="28"/>
          <w:lang w:val="en-US"/>
        </w:rPr>
        <w:t>DATE</w:t>
      </w:r>
      <w:r w:rsidR="003463F6" w:rsidRPr="000541D1">
        <w:rPr>
          <w:b/>
          <w:bCs/>
          <w:color w:val="FF0000"/>
          <w:sz w:val="28"/>
          <w:szCs w:val="28"/>
          <w:lang w:val="en-US"/>
        </w:rPr>
        <w:t xml:space="preserve"> OF SUBMISSION</w:t>
      </w:r>
    </w:p>
    <w:p w14:paraId="23DE703B" w14:textId="40779C2F" w:rsidR="00FE6D14" w:rsidRPr="006C6123" w:rsidRDefault="00FE6D14" w:rsidP="00FE6D14">
      <w:pPr>
        <w:pStyle w:val="ListeParagraf"/>
        <w:numPr>
          <w:ilvl w:val="0"/>
          <w:numId w:val="2"/>
        </w:numPr>
        <w:jc w:val="both"/>
        <w:rPr>
          <w:rFonts w:cs="Times New Roman"/>
          <w:b/>
          <w:sz w:val="28"/>
          <w:lang w:val="en-US"/>
        </w:rPr>
      </w:pPr>
      <w:r w:rsidRPr="006C6123">
        <w:rPr>
          <w:rFonts w:cs="Times New Roman"/>
          <w:b/>
          <w:sz w:val="28"/>
          <w:lang w:val="en-US"/>
        </w:rPr>
        <w:lastRenderedPageBreak/>
        <w:t xml:space="preserve">PURPOSE </w:t>
      </w:r>
    </w:p>
    <w:p w14:paraId="27845882" w14:textId="4FED6ECB" w:rsidR="00FE6D14" w:rsidRPr="006334E5" w:rsidRDefault="002148EF" w:rsidP="006334E5">
      <w:pPr>
        <w:jc w:val="both"/>
        <w:rPr>
          <w:rFonts w:cs="Times New Roman"/>
          <w:lang w:val="en-US"/>
        </w:rPr>
      </w:pPr>
      <w:r w:rsidRPr="006334E5">
        <w:rPr>
          <w:rFonts w:cs="Times New Roman"/>
          <w:lang w:val="en-US"/>
        </w:rPr>
        <w:t>Talk</w:t>
      </w:r>
      <w:r w:rsidR="00FE6D14" w:rsidRPr="006334E5">
        <w:rPr>
          <w:rFonts w:cs="Times New Roman"/>
          <w:lang w:val="en-US"/>
        </w:rPr>
        <w:t xml:space="preserve"> about </w:t>
      </w:r>
      <w:r w:rsidRPr="006334E5">
        <w:rPr>
          <w:rFonts w:cs="Times New Roman"/>
          <w:lang w:val="en-US"/>
        </w:rPr>
        <w:t xml:space="preserve">the </w:t>
      </w:r>
      <w:r w:rsidR="00FE6D14" w:rsidRPr="006334E5">
        <w:rPr>
          <w:rFonts w:cs="Times New Roman"/>
          <w:lang w:val="en-US"/>
        </w:rPr>
        <w:t xml:space="preserve">aim of </w:t>
      </w:r>
      <w:r w:rsidRPr="006334E5">
        <w:rPr>
          <w:rFonts w:cs="Times New Roman"/>
          <w:lang w:val="en-US"/>
        </w:rPr>
        <w:t xml:space="preserve">the </w:t>
      </w:r>
      <w:r w:rsidR="00FE6D14" w:rsidRPr="006334E5">
        <w:rPr>
          <w:rFonts w:cs="Times New Roman"/>
          <w:lang w:val="en-US"/>
        </w:rPr>
        <w:t xml:space="preserve">experiment </w:t>
      </w:r>
      <w:r w:rsidRPr="006334E5">
        <w:rPr>
          <w:rFonts w:cs="Times New Roman"/>
          <w:lang w:val="en-US"/>
        </w:rPr>
        <w:t>in</w:t>
      </w:r>
      <w:r w:rsidR="00FE6D14" w:rsidRPr="006334E5">
        <w:rPr>
          <w:rFonts w:cs="Times New Roman"/>
          <w:lang w:val="en-US"/>
        </w:rPr>
        <w:t xml:space="preserve"> two or three sentences</w:t>
      </w:r>
      <w:r w:rsidR="00B413AD">
        <w:rPr>
          <w:rFonts w:cs="Times New Roman"/>
          <w:lang w:val="en-US"/>
        </w:rPr>
        <w:t xml:space="preserve"> (</w:t>
      </w:r>
      <w:r w:rsidR="00B413AD" w:rsidRPr="00B413AD">
        <w:rPr>
          <w:rFonts w:cs="Times New Roman"/>
          <w:lang w:val="en-US"/>
        </w:rPr>
        <w:t>handwritten</w:t>
      </w:r>
      <w:r w:rsidR="00B413AD">
        <w:rPr>
          <w:rFonts w:cs="Times New Roman"/>
          <w:lang w:val="en-US"/>
        </w:rPr>
        <w:t>).</w:t>
      </w:r>
    </w:p>
    <w:p w14:paraId="057A15E9" w14:textId="7DE70CAC" w:rsidR="006334E5" w:rsidRPr="006C6123" w:rsidRDefault="006334E5" w:rsidP="006334E5">
      <w:pPr>
        <w:pStyle w:val="ListeParagraf"/>
        <w:numPr>
          <w:ilvl w:val="0"/>
          <w:numId w:val="2"/>
        </w:numPr>
        <w:jc w:val="both"/>
        <w:rPr>
          <w:rFonts w:cs="Times New Roman"/>
          <w:b/>
          <w:sz w:val="28"/>
          <w:lang w:val="en-US"/>
        </w:rPr>
      </w:pPr>
      <w:r w:rsidRPr="006334E5">
        <w:rPr>
          <w:rFonts w:cs="Times New Roman"/>
          <w:b/>
          <w:sz w:val="28"/>
          <w:lang w:val="en-US"/>
        </w:rPr>
        <w:t>PROCEDURE</w:t>
      </w:r>
    </w:p>
    <w:p w14:paraId="233D1CC0" w14:textId="2F57F732" w:rsidR="006334E5" w:rsidRPr="006334E5" w:rsidRDefault="006334E5" w:rsidP="006334E5">
      <w:pPr>
        <w:jc w:val="both"/>
        <w:rPr>
          <w:rFonts w:cs="Times New Roman"/>
          <w:lang w:val="en-US"/>
        </w:rPr>
      </w:pPr>
      <w:r w:rsidRPr="006334E5">
        <w:rPr>
          <w:rFonts w:cs="Times New Roman"/>
          <w:lang w:val="en-US"/>
        </w:rPr>
        <w:t>Explain the experiment step by step</w:t>
      </w:r>
      <w:r w:rsidR="00DC1AEA">
        <w:rPr>
          <w:rFonts w:cs="Times New Roman"/>
          <w:lang w:val="en-US"/>
        </w:rPr>
        <w:t xml:space="preserve"> (</w:t>
      </w:r>
      <w:r w:rsidR="00DC1AEA" w:rsidRPr="00B413AD">
        <w:rPr>
          <w:rFonts w:cs="Times New Roman"/>
          <w:lang w:val="en-US"/>
        </w:rPr>
        <w:t>handwritten</w:t>
      </w:r>
      <w:r w:rsidR="00DC1AEA">
        <w:rPr>
          <w:rFonts w:cs="Times New Roman"/>
          <w:lang w:val="en-US"/>
        </w:rPr>
        <w:t>).</w:t>
      </w:r>
    </w:p>
    <w:p w14:paraId="213E1883" w14:textId="5A744DFB" w:rsidR="00FE6D14" w:rsidRDefault="00FE6D14" w:rsidP="00FE6D14">
      <w:pPr>
        <w:pStyle w:val="ListeParagraf"/>
        <w:numPr>
          <w:ilvl w:val="0"/>
          <w:numId w:val="2"/>
        </w:numPr>
        <w:jc w:val="both"/>
        <w:rPr>
          <w:rFonts w:cs="Times New Roman"/>
          <w:b/>
          <w:sz w:val="28"/>
          <w:lang w:val="en-US"/>
        </w:rPr>
      </w:pPr>
      <w:r w:rsidRPr="006C6123">
        <w:rPr>
          <w:rFonts w:cs="Times New Roman"/>
          <w:b/>
          <w:sz w:val="28"/>
          <w:lang w:val="en-US"/>
        </w:rPr>
        <w:t xml:space="preserve">RESULTS </w:t>
      </w:r>
      <w:r w:rsidR="004871D8">
        <w:rPr>
          <w:rFonts w:cs="Times New Roman"/>
          <w:b/>
          <w:sz w:val="28"/>
          <w:lang w:val="en-US"/>
        </w:rPr>
        <w:t>AND</w:t>
      </w:r>
      <w:r w:rsidRPr="006C6123">
        <w:rPr>
          <w:rFonts w:cs="Times New Roman"/>
          <w:b/>
          <w:sz w:val="28"/>
          <w:lang w:val="en-US"/>
        </w:rPr>
        <w:t xml:space="preserve"> CALCULATIONS </w:t>
      </w:r>
    </w:p>
    <w:p w14:paraId="3A9A6E8E" w14:textId="71F06DEF" w:rsidR="009A103F" w:rsidRDefault="009A103F" w:rsidP="00CF6515">
      <w:pPr>
        <w:pStyle w:val="ListeParagraf"/>
        <w:numPr>
          <w:ilvl w:val="0"/>
          <w:numId w:val="5"/>
        </w:numPr>
        <w:jc w:val="both"/>
        <w:rPr>
          <w:lang w:val="en-US"/>
        </w:rPr>
      </w:pPr>
      <w:r w:rsidRPr="009A103F">
        <w:rPr>
          <w:lang w:val="en-US"/>
        </w:rPr>
        <w:t xml:space="preserve">Calculate </w:t>
      </w:r>
      <w:r>
        <w:rPr>
          <w:lang w:val="en-US"/>
        </w:rPr>
        <w:t xml:space="preserve">the absent values </w:t>
      </w:r>
      <w:r w:rsidR="00476856">
        <w:rPr>
          <w:lang w:val="en-US"/>
        </w:rPr>
        <w:t>on</w:t>
      </w:r>
      <w:r>
        <w:rPr>
          <w:lang w:val="en-US"/>
        </w:rPr>
        <w:t xml:space="preserve"> the table below</w:t>
      </w:r>
      <w:r w:rsidR="00476856">
        <w:rPr>
          <w:lang w:val="en-US"/>
        </w:rPr>
        <w:t xml:space="preserve"> using the data provided for your group</w:t>
      </w:r>
      <w:r>
        <w:rPr>
          <w:lang w:val="en-US"/>
        </w:rPr>
        <w:t>. Demonstrate your calculations</w:t>
      </w:r>
      <w:r w:rsidR="00DC1AEA">
        <w:rPr>
          <w:lang w:val="en-US"/>
        </w:rPr>
        <w:t xml:space="preserve"> </w:t>
      </w:r>
      <w:r w:rsidR="00DC1AEA">
        <w:rPr>
          <w:rFonts w:cs="Times New Roman"/>
          <w:lang w:val="en-US"/>
        </w:rPr>
        <w:t>(</w:t>
      </w:r>
      <w:r w:rsidR="00DC1AEA" w:rsidRPr="00B413AD">
        <w:rPr>
          <w:rFonts w:cs="Times New Roman"/>
          <w:lang w:val="en-US"/>
        </w:rPr>
        <w:t>handwritten</w:t>
      </w:r>
      <w:r w:rsidR="00DC1AEA">
        <w:rPr>
          <w:rFonts w:cs="Times New Roman"/>
          <w:lang w:val="en-US"/>
        </w:rPr>
        <w:t>).</w:t>
      </w:r>
    </w:p>
    <w:p w14:paraId="7361A3B5" w14:textId="27718903" w:rsidR="007D3C9B" w:rsidRDefault="009A103F" w:rsidP="00CF6515">
      <w:pPr>
        <w:pStyle w:val="ListeParagraf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Draw the stress-strain curve with Excel using the data provided for your group. </w:t>
      </w:r>
    </w:p>
    <w:p w14:paraId="3AEDA297" w14:textId="03D45CC4" w:rsidR="0059761B" w:rsidRDefault="0059761B" w:rsidP="00CF6515">
      <w:pPr>
        <w:pStyle w:val="ListeParagraf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Explain</w:t>
      </w:r>
      <w:r w:rsidR="00824E16">
        <w:rPr>
          <w:lang w:val="en-US"/>
        </w:rPr>
        <w:t xml:space="preserve"> </w:t>
      </w:r>
      <w:r w:rsidR="00FF46C2">
        <w:rPr>
          <w:lang w:val="en-US"/>
        </w:rPr>
        <w:t>the</w:t>
      </w:r>
      <w:r w:rsidR="00824E16">
        <w:rPr>
          <w:lang w:val="en-US"/>
        </w:rPr>
        <w:t xml:space="preserve"> </w:t>
      </w:r>
      <w:r>
        <w:rPr>
          <w:lang w:val="en-US"/>
        </w:rPr>
        <w:t>Elastic Modulus</w:t>
      </w:r>
      <w:r w:rsidR="00452A12">
        <w:rPr>
          <w:lang w:val="en-US"/>
        </w:rPr>
        <w:t xml:space="preserve"> and Poisson’s ratio</w:t>
      </w:r>
      <w:r w:rsidR="00DC1AEA">
        <w:rPr>
          <w:lang w:val="en-US"/>
        </w:rPr>
        <w:t xml:space="preserve"> </w:t>
      </w:r>
      <w:r w:rsidR="00DC1AEA">
        <w:rPr>
          <w:rFonts w:cs="Times New Roman"/>
          <w:lang w:val="en-US"/>
        </w:rPr>
        <w:t>(</w:t>
      </w:r>
      <w:r w:rsidR="00DC1AEA" w:rsidRPr="00B413AD">
        <w:rPr>
          <w:rFonts w:cs="Times New Roman"/>
          <w:lang w:val="en-US"/>
        </w:rPr>
        <w:t>handwritten</w:t>
      </w:r>
      <w:r w:rsidR="00DC1AEA">
        <w:rPr>
          <w:rFonts w:cs="Times New Roman"/>
          <w:lang w:val="en-US"/>
        </w:rPr>
        <w:t>).</w:t>
      </w:r>
    </w:p>
    <w:p w14:paraId="6DF68C43" w14:textId="7A0DB63F" w:rsidR="00436022" w:rsidRPr="00436022" w:rsidRDefault="00436022" w:rsidP="00CF6515">
      <w:pPr>
        <w:pStyle w:val="ListeParagraf"/>
        <w:numPr>
          <w:ilvl w:val="0"/>
          <w:numId w:val="5"/>
        </w:numPr>
        <w:jc w:val="both"/>
        <w:rPr>
          <w:rFonts w:cs="Times New Roman"/>
          <w:lang w:val="en-US"/>
        </w:rPr>
      </w:pPr>
      <w:r w:rsidRPr="00436022">
        <w:rPr>
          <w:rFonts w:cs="Times New Roman"/>
          <w:lang w:val="en-US"/>
        </w:rPr>
        <w:t xml:space="preserve">Explain plastic and elastic deformations using </w:t>
      </w:r>
      <w:r w:rsidRPr="00436022">
        <w:rPr>
          <w:lang w:val="en-US"/>
        </w:rPr>
        <w:t>the stress-strain curve you have drawn</w:t>
      </w:r>
      <w:r w:rsidR="00DC1AEA">
        <w:rPr>
          <w:lang w:val="en-US"/>
        </w:rPr>
        <w:t xml:space="preserve"> </w:t>
      </w:r>
      <w:r w:rsidR="00DC1AEA">
        <w:rPr>
          <w:rFonts w:cs="Times New Roman"/>
          <w:lang w:val="en-US"/>
        </w:rPr>
        <w:t>(</w:t>
      </w:r>
      <w:r w:rsidR="00DC1AEA" w:rsidRPr="00B413AD">
        <w:rPr>
          <w:rFonts w:cs="Times New Roman"/>
          <w:lang w:val="en-US"/>
        </w:rPr>
        <w:t>handwritten</w:t>
      </w:r>
      <w:r w:rsidR="00DC1AEA">
        <w:rPr>
          <w:rFonts w:cs="Times New Roman"/>
          <w:lang w:val="en-US"/>
        </w:rPr>
        <w:t>).</w:t>
      </w:r>
    </w:p>
    <w:p w14:paraId="6455C868" w14:textId="2B6A7419" w:rsidR="00436022" w:rsidRPr="00436022" w:rsidRDefault="00436022" w:rsidP="00CF6515">
      <w:pPr>
        <w:pStyle w:val="ListeParagraf"/>
        <w:numPr>
          <w:ilvl w:val="0"/>
          <w:numId w:val="5"/>
        </w:numPr>
        <w:jc w:val="both"/>
        <w:rPr>
          <w:rFonts w:cs="Times New Roman"/>
          <w:lang w:val="en-US"/>
        </w:rPr>
      </w:pPr>
      <w:r w:rsidRPr="00436022">
        <w:rPr>
          <w:rFonts w:cs="Times New Roman"/>
          <w:lang w:val="en-US"/>
        </w:rPr>
        <w:t xml:space="preserve">Define ductility and brittleness using </w:t>
      </w:r>
      <w:r w:rsidRPr="00436022">
        <w:rPr>
          <w:lang w:val="en-US"/>
        </w:rPr>
        <w:t>the stress-strain curve you have drawn</w:t>
      </w:r>
      <w:r w:rsidR="00DC1AEA">
        <w:rPr>
          <w:lang w:val="en-US"/>
        </w:rPr>
        <w:t xml:space="preserve"> </w:t>
      </w:r>
      <w:r w:rsidR="00DC1AEA">
        <w:rPr>
          <w:rFonts w:cs="Times New Roman"/>
          <w:lang w:val="en-US"/>
        </w:rPr>
        <w:t>(</w:t>
      </w:r>
      <w:r w:rsidR="00DC1AEA" w:rsidRPr="00B413AD">
        <w:rPr>
          <w:rFonts w:cs="Times New Roman"/>
          <w:lang w:val="en-US"/>
        </w:rPr>
        <w:t>handwritten</w:t>
      </w:r>
      <w:r w:rsidR="00DC1AEA">
        <w:rPr>
          <w:rFonts w:cs="Times New Roman"/>
          <w:lang w:val="en-US"/>
        </w:rPr>
        <w:t>).</w:t>
      </w:r>
    </w:p>
    <w:p w14:paraId="57E01069" w14:textId="73D14192" w:rsidR="00436022" w:rsidRDefault="00436022" w:rsidP="00CF6515">
      <w:pPr>
        <w:pStyle w:val="ListeParagraf"/>
        <w:numPr>
          <w:ilvl w:val="0"/>
          <w:numId w:val="5"/>
        </w:numPr>
        <w:jc w:val="both"/>
        <w:rPr>
          <w:lang w:val="en-US"/>
        </w:rPr>
      </w:pPr>
      <w:r w:rsidRPr="007D3C9B">
        <w:rPr>
          <w:rFonts w:cs="Times New Roman"/>
          <w:lang w:val="en-US"/>
        </w:rPr>
        <w:t xml:space="preserve">Define resilience and toughness using </w:t>
      </w:r>
      <w:r>
        <w:rPr>
          <w:lang w:val="en-US"/>
        </w:rPr>
        <w:t>the stress-strain curve you have drawn</w:t>
      </w:r>
      <w:r w:rsidR="00DC1AEA">
        <w:rPr>
          <w:lang w:val="en-US"/>
        </w:rPr>
        <w:t xml:space="preserve"> </w:t>
      </w:r>
      <w:r w:rsidR="00DC1AEA">
        <w:rPr>
          <w:rFonts w:cs="Times New Roman"/>
          <w:lang w:val="en-US"/>
        </w:rPr>
        <w:t>(</w:t>
      </w:r>
      <w:r w:rsidR="00DC1AEA" w:rsidRPr="00B413AD">
        <w:rPr>
          <w:rFonts w:cs="Times New Roman"/>
          <w:lang w:val="en-US"/>
        </w:rPr>
        <w:t>handwritten</w:t>
      </w:r>
      <w:r w:rsidR="00DC1AEA">
        <w:rPr>
          <w:rFonts w:cs="Times New Roman"/>
          <w:lang w:val="en-US"/>
        </w:rPr>
        <w:t>).</w:t>
      </w:r>
    </w:p>
    <w:tbl>
      <w:tblPr>
        <w:tblW w:w="6411" w:type="dxa"/>
        <w:tblInd w:w="708" w:type="dxa"/>
        <w:tblLook w:val="04A0" w:firstRow="1" w:lastRow="0" w:firstColumn="1" w:lastColumn="0" w:noHBand="0" w:noVBand="1"/>
      </w:tblPr>
      <w:tblGrid>
        <w:gridCol w:w="1839"/>
        <w:gridCol w:w="2551"/>
        <w:gridCol w:w="2021"/>
      </w:tblGrid>
      <w:tr w:rsidR="0086765F" w:rsidRPr="00F96BA2" w14:paraId="164BF834" w14:textId="77777777" w:rsidTr="00926499">
        <w:trPr>
          <w:trHeight w:val="2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7515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bookmarkStart w:id="0" w:name="_Hlk161737318"/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Sample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6797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Reinforcement Bar</w:t>
            </w:r>
          </w:p>
        </w:tc>
      </w:tr>
      <w:tr w:rsidR="0086765F" w:rsidRPr="00F96BA2" w14:paraId="69732A28" w14:textId="77777777" w:rsidTr="00926499">
        <w:trPr>
          <w:trHeight w:val="2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AF64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Class / Type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7AA1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B420C / Ribbed</w:t>
            </w:r>
          </w:p>
        </w:tc>
      </w:tr>
      <w:tr w:rsidR="0086765F" w:rsidRPr="00F96BA2" w14:paraId="725C7CC7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3F2A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Nominal Diameter (d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0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mm)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E0AF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5018598B" w14:textId="77777777" w:rsidTr="00926499">
        <w:trPr>
          <w:trHeight w:val="229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E204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Load (P)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99E1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Yielding load (P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y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) (kN)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3231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3DFE8D42" w14:textId="77777777" w:rsidTr="00926499">
        <w:trPr>
          <w:trHeight w:val="229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F7DF" w14:textId="77777777" w:rsidR="0086765F" w:rsidRPr="00F96BA2" w:rsidRDefault="0086765F" w:rsidP="0092649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FFB4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Ultimate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 load (P</w:t>
            </w:r>
            <w:r w:rsidRPr="00BD48C0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ult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)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 xml:space="preserve"> 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(kN)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6020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6889A439" w14:textId="77777777" w:rsidTr="00926499">
        <w:trPr>
          <w:trHeight w:val="229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A73" w14:textId="77777777" w:rsidR="0086765F" w:rsidRPr="00F96BA2" w:rsidRDefault="0086765F" w:rsidP="0092649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6F0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Rupture Load (P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f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) (kN)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6403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43DF192C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1672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Final Diameter (d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f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mm)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D0EE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61958B9E" w14:textId="77777777" w:rsidTr="00926499">
        <w:trPr>
          <w:trHeight w:val="229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773D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 xml:space="preserve">Rebar Length (l)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3939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Initial (l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0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mm)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2649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6E73B113" w14:textId="77777777" w:rsidTr="00926499">
        <w:trPr>
          <w:trHeight w:val="229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2914" w14:textId="77777777" w:rsidR="0086765F" w:rsidRPr="00F96BA2" w:rsidRDefault="0086765F" w:rsidP="0092649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C7B3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Final (l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f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mm)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2ED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16D13C07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2414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Yield Strength (σ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y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MPa)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0EF8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71B1D575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9CCD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Ultimate Strength (σ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ult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MPa)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5085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11C82CD4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CCDC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Engineering Stress (σ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e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MPa)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E85D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0D7D211D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6A00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True Stress (σ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vertAlign w:val="subscript"/>
                <w:lang w:val="en-US"/>
              </w:rPr>
              <w:t>t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MPa)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698E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3607BEC1" w14:textId="77777777" w:rsidTr="00926499">
        <w:trPr>
          <w:trHeight w:val="229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15AD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Ductility (</w:t>
            </w:r>
            <w:r w:rsidRPr="00F96BA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ε</w:t>
            </w:r>
            <w:r w:rsidRPr="00F96BA2">
              <w:rPr>
                <w:rFonts w:eastAsia="Times New Roman" w:cs="Calibri"/>
                <w:b/>
                <w:bCs/>
                <w:color w:val="000000"/>
                <w:sz w:val="22"/>
                <w:vertAlign w:val="subscript"/>
                <w:lang w:val="en-US"/>
              </w:rPr>
              <w:t>f</w:t>
            </w: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, %)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53E9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tr w:rsidR="0086765F" w:rsidRPr="00F96BA2" w14:paraId="4A8AABF8" w14:textId="77777777" w:rsidTr="00926499">
        <w:trPr>
          <w:trHeight w:val="2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B2ED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Shrinkage Ratio (Sh, %)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0C83" w14:textId="77777777" w:rsidR="0086765F" w:rsidRPr="00F96BA2" w:rsidRDefault="0086765F" w:rsidP="00926499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96BA2">
              <w:rPr>
                <w:rFonts w:eastAsia="Times New Roman" w:cs="Times New Roman"/>
                <w:color w:val="000000"/>
                <w:sz w:val="22"/>
                <w:lang w:val="en-US"/>
              </w:rPr>
              <w:t> </w:t>
            </w:r>
          </w:p>
        </w:tc>
      </w:tr>
      <w:bookmarkEnd w:id="0"/>
    </w:tbl>
    <w:p w14:paraId="7D316BA7" w14:textId="1BE83B17" w:rsidR="0086765F" w:rsidRDefault="0086765F" w:rsidP="009A103F">
      <w:pPr>
        <w:ind w:left="708"/>
        <w:jc w:val="both"/>
        <w:rPr>
          <w:rFonts w:cs="Times New Roman"/>
          <w:b/>
          <w:sz w:val="28"/>
          <w:lang w:val="en-US"/>
        </w:rPr>
      </w:pPr>
    </w:p>
    <w:p w14:paraId="71916725" w14:textId="77777777" w:rsidR="004331B3" w:rsidRDefault="004331B3" w:rsidP="009A103F">
      <w:pPr>
        <w:ind w:left="708"/>
        <w:jc w:val="both"/>
        <w:rPr>
          <w:rFonts w:cs="Times New Roman"/>
          <w:b/>
          <w:sz w:val="28"/>
          <w:lang w:val="en-US"/>
        </w:rPr>
      </w:pPr>
    </w:p>
    <w:p w14:paraId="389ACDE5" w14:textId="12D08051" w:rsidR="000E385D" w:rsidRDefault="003B43DE" w:rsidP="000E385D">
      <w:pPr>
        <w:pStyle w:val="ListeParagraf"/>
        <w:numPr>
          <w:ilvl w:val="0"/>
          <w:numId w:val="2"/>
        </w:numPr>
        <w:rPr>
          <w:b/>
          <w:bCs/>
          <w:lang w:val="en-US"/>
        </w:rPr>
      </w:pPr>
      <w:r w:rsidRPr="006C6123">
        <w:rPr>
          <w:b/>
          <w:bCs/>
          <w:lang w:val="en-US"/>
        </w:rPr>
        <w:lastRenderedPageBreak/>
        <w:t xml:space="preserve">EVALUATION OF STEEL TENSILE TEST RESULTS ACCORDING TO TS 708 AND </w:t>
      </w:r>
      <w:r w:rsidR="00C74955">
        <w:rPr>
          <w:b/>
          <w:bCs/>
          <w:lang w:val="en-US"/>
        </w:rPr>
        <w:t>TBEC</w:t>
      </w:r>
      <w:r w:rsidRPr="006C6123">
        <w:rPr>
          <w:b/>
          <w:bCs/>
          <w:lang w:val="en-US"/>
        </w:rPr>
        <w:t xml:space="preserve"> 2018</w:t>
      </w:r>
    </w:p>
    <w:p w14:paraId="4F1001FB" w14:textId="5E32FB31" w:rsidR="00476856" w:rsidRDefault="008008F0" w:rsidP="00F11420">
      <w:pPr>
        <w:jc w:val="both"/>
        <w:rPr>
          <w:lang w:val="en-US"/>
        </w:rPr>
      </w:pPr>
      <w:r>
        <w:rPr>
          <w:lang w:val="en-US"/>
        </w:rPr>
        <w:t>Using</w:t>
      </w:r>
      <w:r w:rsidR="00F11420">
        <w:rPr>
          <w:lang w:val="en-US"/>
        </w:rPr>
        <w:t xml:space="preserve"> the criteria given in the table below determine whether the sample is suitable to TS 708</w:t>
      </w:r>
      <w:r w:rsidR="00827873">
        <w:rPr>
          <w:lang w:val="en-US"/>
        </w:rPr>
        <w:t xml:space="preserve"> </w:t>
      </w:r>
      <w:r w:rsidR="00F11420">
        <w:rPr>
          <w:lang w:val="en-US"/>
        </w:rPr>
        <w:t xml:space="preserve"> </w:t>
      </w:r>
      <w:r w:rsidR="00F11420" w:rsidRPr="00F11420">
        <w:rPr>
          <w:lang w:val="en-US"/>
        </w:rPr>
        <w:t>(Steel for the reinforcement of concrete - Reinforcing steel</w:t>
      </w:r>
      <w:r w:rsidR="00F11420">
        <w:t>)</w:t>
      </w:r>
      <w:r w:rsidR="00F11420">
        <w:rPr>
          <w:lang w:val="en-US"/>
        </w:rPr>
        <w:t xml:space="preserve"> and TBEC 2018 (Turkish Building Earthquake Code). </w:t>
      </w:r>
    </w:p>
    <w:tbl>
      <w:tblPr>
        <w:tblStyle w:val="TabloKlavuzu"/>
        <w:tblW w:w="9414" w:type="dxa"/>
        <w:tblLook w:val="04A0" w:firstRow="1" w:lastRow="0" w:firstColumn="1" w:lastColumn="0" w:noHBand="0" w:noVBand="1"/>
      </w:tblPr>
      <w:tblGrid>
        <w:gridCol w:w="3162"/>
        <w:gridCol w:w="2078"/>
        <w:gridCol w:w="418"/>
        <w:gridCol w:w="2471"/>
        <w:gridCol w:w="1285"/>
      </w:tblGrid>
      <w:tr w:rsidR="003B43DE" w:rsidRPr="006C6123" w14:paraId="60B2D3E3" w14:textId="77777777" w:rsidTr="003B43DE">
        <w:trPr>
          <w:trHeight w:val="375"/>
        </w:trPr>
        <w:tc>
          <w:tcPr>
            <w:tcW w:w="3162" w:type="dxa"/>
            <w:noWrap/>
            <w:vAlign w:val="center"/>
          </w:tcPr>
          <w:p w14:paraId="25D99054" w14:textId="77777777" w:rsidR="003B43DE" w:rsidRPr="006C6123" w:rsidRDefault="003B43DE" w:rsidP="0046117B"/>
        </w:tc>
        <w:tc>
          <w:tcPr>
            <w:tcW w:w="4967" w:type="dxa"/>
            <w:gridSpan w:val="3"/>
            <w:noWrap/>
            <w:vAlign w:val="center"/>
          </w:tcPr>
          <w:p w14:paraId="4AC54A6E" w14:textId="0D62D089" w:rsidR="003B43DE" w:rsidRPr="006C6123" w:rsidRDefault="003B43DE" w:rsidP="003B43DE">
            <w:r w:rsidRPr="006C6123">
              <w:rPr>
                <w:b/>
                <w:bCs/>
              </w:rPr>
              <w:t>Results:</w:t>
            </w:r>
          </w:p>
        </w:tc>
        <w:tc>
          <w:tcPr>
            <w:tcW w:w="1285" w:type="dxa"/>
            <w:noWrap/>
            <w:vAlign w:val="center"/>
          </w:tcPr>
          <w:p w14:paraId="0DC52F43" w14:textId="77777777" w:rsidR="003B43DE" w:rsidRPr="006C6123" w:rsidRDefault="003B43DE" w:rsidP="0046117B">
            <w:pPr>
              <w:jc w:val="center"/>
              <w:rPr>
                <w:b/>
                <w:bCs/>
              </w:rPr>
            </w:pPr>
            <w:r w:rsidRPr="006C6123">
              <w:rPr>
                <w:b/>
                <w:bCs/>
              </w:rPr>
              <w:t>Suitability</w:t>
            </w:r>
          </w:p>
        </w:tc>
      </w:tr>
      <w:tr w:rsidR="000E385D" w:rsidRPr="006C6123" w14:paraId="25DB02FE" w14:textId="77777777" w:rsidTr="003B43DE">
        <w:trPr>
          <w:trHeight w:val="375"/>
        </w:trPr>
        <w:tc>
          <w:tcPr>
            <w:tcW w:w="3162" w:type="dxa"/>
            <w:noWrap/>
            <w:vAlign w:val="center"/>
          </w:tcPr>
          <w:p w14:paraId="47778E4C" w14:textId="77777777" w:rsidR="000E385D" w:rsidRPr="006C6123" w:rsidRDefault="000E385D" w:rsidP="0046117B">
            <w:r w:rsidRPr="006C6123">
              <w:t>Yield Strength (MPa)</w:t>
            </w:r>
          </w:p>
        </w:tc>
        <w:tc>
          <w:tcPr>
            <w:tcW w:w="2078" w:type="dxa"/>
            <w:noWrap/>
            <w:vAlign w:val="center"/>
          </w:tcPr>
          <w:p w14:paraId="509AC37D" w14:textId="07FBA5AD" w:rsidR="000E385D" w:rsidRPr="006C6123" w:rsidRDefault="000E385D" w:rsidP="0046117B">
            <w:r w:rsidRPr="006C6123">
              <w:t>σ</w:t>
            </w:r>
            <w:r w:rsidRPr="006C6123">
              <w:rPr>
                <w:vertAlign w:val="subscript"/>
              </w:rPr>
              <w:t>y</w:t>
            </w:r>
            <w:r w:rsidRPr="006C6123">
              <w:t xml:space="preserve"> = ….... </w:t>
            </w:r>
          </w:p>
        </w:tc>
        <w:tc>
          <w:tcPr>
            <w:tcW w:w="418" w:type="dxa"/>
            <w:noWrap/>
            <w:vAlign w:val="center"/>
          </w:tcPr>
          <w:p w14:paraId="5C4A6FFF" w14:textId="77777777" w:rsidR="000E385D" w:rsidRPr="006C6123" w:rsidRDefault="000E385D" w:rsidP="0046117B"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2471" w:type="dxa"/>
            <w:noWrap/>
            <w:vAlign w:val="center"/>
            <w:hideMark/>
          </w:tcPr>
          <w:p w14:paraId="2EB75E75" w14:textId="77777777" w:rsidR="000E385D" w:rsidRPr="006C6123" w:rsidRDefault="000E385D" w:rsidP="0046117B">
            <w:pPr>
              <w:jc w:val="center"/>
            </w:pPr>
            <w:r w:rsidRPr="006C6123">
              <w:t>σ</w:t>
            </w:r>
            <w:r w:rsidRPr="006C6123">
              <w:rPr>
                <w:vertAlign w:val="subscript"/>
              </w:rPr>
              <w:t>y</w:t>
            </w:r>
            <w:r w:rsidRPr="006C6123">
              <w:t xml:space="preserve">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Pr="006C6123">
              <w:t xml:space="preserve"> 420</w:t>
            </w:r>
          </w:p>
        </w:tc>
        <w:sdt>
          <w:sdtPr>
            <w:id w:val="67006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noWrap/>
                <w:vAlign w:val="center"/>
                <w:hideMark/>
              </w:tcPr>
              <w:p w14:paraId="4BAF79A8" w14:textId="1A03DE02" w:rsidR="000E385D" w:rsidRPr="006C6123" w:rsidRDefault="00562083" w:rsidP="004611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385D" w:rsidRPr="006C6123" w14:paraId="74B26988" w14:textId="77777777" w:rsidTr="003B43DE">
        <w:trPr>
          <w:trHeight w:val="375"/>
        </w:trPr>
        <w:tc>
          <w:tcPr>
            <w:tcW w:w="3162" w:type="dxa"/>
            <w:noWrap/>
            <w:vAlign w:val="center"/>
          </w:tcPr>
          <w:p w14:paraId="5E0E7F65" w14:textId="77777777" w:rsidR="000E385D" w:rsidRPr="006C6123" w:rsidRDefault="000E385D" w:rsidP="0046117B">
            <w:r w:rsidRPr="006C6123">
              <w:t>Ultimate Strength (MPa)</w:t>
            </w:r>
          </w:p>
        </w:tc>
        <w:tc>
          <w:tcPr>
            <w:tcW w:w="2078" w:type="dxa"/>
            <w:noWrap/>
            <w:vAlign w:val="center"/>
          </w:tcPr>
          <w:p w14:paraId="6D3A3D93" w14:textId="103979A0" w:rsidR="000E385D" w:rsidRPr="006C6123" w:rsidRDefault="000E385D" w:rsidP="0046117B">
            <w:r w:rsidRPr="006C6123">
              <w:t>σ</w:t>
            </w:r>
            <w:r w:rsidRPr="006C6123">
              <w:rPr>
                <w:vertAlign w:val="subscript"/>
              </w:rPr>
              <w:t>ult</w:t>
            </w:r>
            <w:r w:rsidRPr="006C6123">
              <w:t xml:space="preserve"> = ….... </w:t>
            </w:r>
          </w:p>
        </w:tc>
        <w:tc>
          <w:tcPr>
            <w:tcW w:w="418" w:type="dxa"/>
            <w:noWrap/>
            <w:vAlign w:val="center"/>
          </w:tcPr>
          <w:p w14:paraId="6E592237" w14:textId="77777777" w:rsidR="000E385D" w:rsidRPr="006C6123" w:rsidRDefault="000E385D" w:rsidP="0046117B"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2471" w:type="dxa"/>
            <w:noWrap/>
            <w:vAlign w:val="center"/>
            <w:hideMark/>
          </w:tcPr>
          <w:p w14:paraId="6C8294E2" w14:textId="77777777" w:rsidR="000E385D" w:rsidRPr="006C6123" w:rsidRDefault="000E385D" w:rsidP="0046117B">
            <w:pPr>
              <w:jc w:val="center"/>
            </w:pPr>
            <w:r w:rsidRPr="006C6123">
              <w:t>σ</w:t>
            </w:r>
            <w:r w:rsidRPr="006C6123">
              <w:rPr>
                <w:vertAlign w:val="subscript"/>
              </w:rPr>
              <w:t xml:space="preserve">ult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Pr="006C6123">
              <w:t xml:space="preserve"> 500</w:t>
            </w:r>
          </w:p>
        </w:tc>
        <w:sdt>
          <w:sdtPr>
            <w:id w:val="49052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noWrap/>
                <w:vAlign w:val="center"/>
                <w:hideMark/>
              </w:tcPr>
              <w:p w14:paraId="68969A82" w14:textId="77777777" w:rsidR="000E385D" w:rsidRPr="006C6123" w:rsidRDefault="000E385D" w:rsidP="0046117B">
                <w:pPr>
                  <w:jc w:val="center"/>
                </w:pPr>
                <w:r w:rsidRPr="006C612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0E385D" w:rsidRPr="006C6123" w14:paraId="1CA60EE6" w14:textId="77777777" w:rsidTr="003B43DE">
        <w:trPr>
          <w:trHeight w:val="375"/>
        </w:trPr>
        <w:tc>
          <w:tcPr>
            <w:tcW w:w="3162" w:type="dxa"/>
            <w:noWrap/>
            <w:vAlign w:val="center"/>
          </w:tcPr>
          <w:p w14:paraId="7B876D5B" w14:textId="77777777" w:rsidR="000E385D" w:rsidRPr="006C6123" w:rsidRDefault="000E385D" w:rsidP="0046117B">
            <w:r w:rsidRPr="006C6123">
              <w:t>Ultimate/Yield</w:t>
            </w:r>
          </w:p>
        </w:tc>
        <w:tc>
          <w:tcPr>
            <w:tcW w:w="2078" w:type="dxa"/>
            <w:noWrap/>
            <w:vAlign w:val="center"/>
          </w:tcPr>
          <w:p w14:paraId="157B2C14" w14:textId="77777777" w:rsidR="000E385D" w:rsidRPr="006C6123" w:rsidRDefault="000E385D" w:rsidP="0046117B">
            <w:r w:rsidRPr="006C6123">
              <w:t>σ</w:t>
            </w:r>
            <w:r w:rsidRPr="006C6123">
              <w:rPr>
                <w:vertAlign w:val="subscript"/>
              </w:rPr>
              <w:t>ult</w:t>
            </w:r>
            <w:r w:rsidRPr="006C6123">
              <w:t>/σ</w:t>
            </w:r>
            <w:r w:rsidRPr="006C6123">
              <w:rPr>
                <w:vertAlign w:val="subscript"/>
              </w:rPr>
              <w:t>y</w:t>
            </w:r>
            <w:r w:rsidRPr="006C6123">
              <w:t xml:space="preserve"> = …....</w:t>
            </w:r>
          </w:p>
        </w:tc>
        <w:tc>
          <w:tcPr>
            <w:tcW w:w="418" w:type="dxa"/>
            <w:noWrap/>
            <w:vAlign w:val="center"/>
          </w:tcPr>
          <w:p w14:paraId="3156C406" w14:textId="77777777" w:rsidR="000E385D" w:rsidRPr="006C6123" w:rsidRDefault="000E385D" w:rsidP="0046117B"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2471" w:type="dxa"/>
            <w:noWrap/>
            <w:vAlign w:val="center"/>
            <w:hideMark/>
          </w:tcPr>
          <w:p w14:paraId="68AADBF7" w14:textId="77777777" w:rsidR="000E385D" w:rsidRPr="006C6123" w:rsidRDefault="000E385D" w:rsidP="0046117B">
            <w:pPr>
              <w:jc w:val="center"/>
            </w:pPr>
            <w:r w:rsidRPr="006C6123">
              <w:t xml:space="preserve">1.15 </w:t>
            </w:r>
            <m:oMath>
              <m:r>
                <w:rPr>
                  <w:rFonts w:ascii="Cambria Math" w:hAnsi="Cambria Math"/>
                </w:rPr>
                <m:t>≤</m:t>
              </m:r>
            </m:oMath>
            <w:r w:rsidRPr="006C6123">
              <w:t xml:space="preserve"> σ</w:t>
            </w:r>
            <w:r w:rsidRPr="006C6123">
              <w:rPr>
                <w:vertAlign w:val="subscript"/>
              </w:rPr>
              <w:t>ult</w:t>
            </w:r>
            <w:r w:rsidRPr="006C6123">
              <w:t>/σ</w:t>
            </w:r>
            <w:r w:rsidRPr="006C6123">
              <w:rPr>
                <w:vertAlign w:val="subscript"/>
              </w:rPr>
              <w:t>y</w:t>
            </w:r>
            <w:r w:rsidRPr="006C6123">
              <w:t xml:space="preserve"> </w:t>
            </w:r>
            <m:oMath>
              <m:r>
                <w:rPr>
                  <w:rFonts w:ascii="Cambria Math" w:hAnsi="Cambria Math"/>
                </w:rPr>
                <m:t>&lt;</m:t>
              </m:r>
            </m:oMath>
            <w:r w:rsidRPr="006C6123">
              <w:t xml:space="preserve"> 1.35</w:t>
            </w:r>
          </w:p>
        </w:tc>
        <w:sdt>
          <w:sdtPr>
            <w:id w:val="116297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noWrap/>
                <w:vAlign w:val="center"/>
                <w:hideMark/>
              </w:tcPr>
              <w:p w14:paraId="7DC57F00" w14:textId="77777777" w:rsidR="000E385D" w:rsidRPr="006C6123" w:rsidRDefault="000E385D" w:rsidP="0046117B">
                <w:pPr>
                  <w:jc w:val="center"/>
                </w:pPr>
                <w:r w:rsidRPr="006C612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0E385D" w:rsidRPr="006C6123" w14:paraId="63B34E77" w14:textId="77777777" w:rsidTr="003B43DE">
        <w:trPr>
          <w:trHeight w:val="570"/>
        </w:trPr>
        <w:tc>
          <w:tcPr>
            <w:tcW w:w="3162" w:type="dxa"/>
            <w:vAlign w:val="center"/>
          </w:tcPr>
          <w:p w14:paraId="2996569D" w14:textId="77777777" w:rsidR="000E385D" w:rsidRPr="006C6123" w:rsidRDefault="00000000" w:rsidP="0046117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Experimental Yield Strength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Characteristic Yield Strength</m:t>
                    </m:r>
                  </m:den>
                </m:f>
              </m:oMath>
            </m:oMathPara>
          </w:p>
        </w:tc>
        <w:tc>
          <w:tcPr>
            <w:tcW w:w="2078" w:type="dxa"/>
            <w:noWrap/>
            <w:vAlign w:val="center"/>
          </w:tcPr>
          <w:p w14:paraId="07857C56" w14:textId="77777777" w:rsidR="000E385D" w:rsidRPr="006C6123" w:rsidRDefault="000E385D" w:rsidP="0046117B">
            <w:r w:rsidRPr="006C6123">
              <w:t>σ</w:t>
            </w:r>
            <w:r w:rsidRPr="006C6123">
              <w:rPr>
                <w:vertAlign w:val="subscript"/>
              </w:rPr>
              <w:t>y,exp</w:t>
            </w:r>
            <w:r w:rsidRPr="006C6123">
              <w:t>/σ</w:t>
            </w:r>
            <w:r w:rsidRPr="006C6123">
              <w:rPr>
                <w:vertAlign w:val="subscript"/>
              </w:rPr>
              <w:t>y,chrc</w:t>
            </w:r>
            <w:r w:rsidRPr="006C6123">
              <w:t xml:space="preserve"> = …....</w:t>
            </w:r>
          </w:p>
        </w:tc>
        <w:tc>
          <w:tcPr>
            <w:tcW w:w="418" w:type="dxa"/>
            <w:vAlign w:val="center"/>
          </w:tcPr>
          <w:p w14:paraId="26FFA4AB" w14:textId="77777777" w:rsidR="000E385D" w:rsidRPr="006C6123" w:rsidRDefault="000E385D" w:rsidP="0046117B"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2471" w:type="dxa"/>
            <w:noWrap/>
            <w:vAlign w:val="center"/>
            <w:hideMark/>
          </w:tcPr>
          <w:p w14:paraId="385CFB27" w14:textId="77777777" w:rsidR="000E385D" w:rsidRPr="006C6123" w:rsidRDefault="000E385D" w:rsidP="0046117B">
            <w:pPr>
              <w:jc w:val="center"/>
            </w:pPr>
            <w:r w:rsidRPr="006C6123">
              <w:t>σ</w:t>
            </w:r>
            <w:r w:rsidRPr="006C6123">
              <w:rPr>
                <w:vertAlign w:val="subscript"/>
              </w:rPr>
              <w:t>y,exp</w:t>
            </w:r>
            <w:r w:rsidRPr="006C6123">
              <w:t>/σ</w:t>
            </w:r>
            <w:r w:rsidRPr="006C6123">
              <w:rPr>
                <w:vertAlign w:val="subscript"/>
              </w:rPr>
              <w:t>y,chrc</w:t>
            </w:r>
            <w:r w:rsidRPr="006C6123">
              <w:t xml:space="preserve"> </w:t>
            </w:r>
            <m:oMath>
              <m:r>
                <w:rPr>
                  <w:rFonts w:ascii="Cambria Math" w:hAnsi="Cambria Math"/>
                </w:rPr>
                <m:t>≤</m:t>
              </m:r>
            </m:oMath>
            <w:r w:rsidRPr="006C6123">
              <w:t xml:space="preserve"> 1.30</w:t>
            </w:r>
          </w:p>
        </w:tc>
        <w:sdt>
          <w:sdtPr>
            <w:id w:val="-50743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noWrap/>
                <w:vAlign w:val="center"/>
                <w:hideMark/>
              </w:tcPr>
              <w:p w14:paraId="621BE880" w14:textId="77777777" w:rsidR="000E385D" w:rsidRPr="006C6123" w:rsidRDefault="000E385D" w:rsidP="0046117B">
                <w:pPr>
                  <w:jc w:val="center"/>
                </w:pPr>
                <w:r w:rsidRPr="006C612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0E385D" w:rsidRPr="006C6123" w14:paraId="25C8CCE2" w14:textId="77777777" w:rsidTr="003B43DE">
        <w:trPr>
          <w:trHeight w:val="315"/>
        </w:trPr>
        <w:tc>
          <w:tcPr>
            <w:tcW w:w="3162" w:type="dxa"/>
            <w:noWrap/>
            <w:vAlign w:val="center"/>
          </w:tcPr>
          <w:p w14:paraId="70D60E82" w14:textId="75FBEE74" w:rsidR="000E385D" w:rsidRPr="006C6123" w:rsidRDefault="000E385D" w:rsidP="00C72765">
            <w:pPr>
              <w:spacing w:line="240" w:lineRule="auto"/>
            </w:pPr>
            <w:r w:rsidRPr="006C6123">
              <w:t>Min. Ductility Ratio (%)</w:t>
            </w:r>
            <w:r w:rsidR="00C72765">
              <w:br/>
              <w:t>(</w:t>
            </w:r>
            <w:r w:rsidR="00C72765" w:rsidRPr="00C72765">
              <w:t xml:space="preserve">Elongation at </w:t>
            </w:r>
            <w:r w:rsidR="00C72765">
              <w:t>rupture)</w:t>
            </w:r>
          </w:p>
        </w:tc>
        <w:tc>
          <w:tcPr>
            <w:tcW w:w="2078" w:type="dxa"/>
            <w:noWrap/>
            <w:vAlign w:val="center"/>
          </w:tcPr>
          <w:p w14:paraId="5EF784EA" w14:textId="77777777" w:rsidR="000E385D" w:rsidRPr="006C6123" w:rsidRDefault="000E385D" w:rsidP="0046117B">
            <w:r w:rsidRPr="006C6123">
              <w:t>μ = …....</w:t>
            </w:r>
          </w:p>
        </w:tc>
        <w:tc>
          <w:tcPr>
            <w:tcW w:w="418" w:type="dxa"/>
            <w:noWrap/>
            <w:vAlign w:val="center"/>
          </w:tcPr>
          <w:p w14:paraId="58B2F03B" w14:textId="77777777" w:rsidR="000E385D" w:rsidRPr="006C6123" w:rsidRDefault="000E385D" w:rsidP="0046117B"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2471" w:type="dxa"/>
            <w:noWrap/>
            <w:vAlign w:val="center"/>
            <w:hideMark/>
          </w:tcPr>
          <w:p w14:paraId="63B6DE80" w14:textId="2F715AC6" w:rsidR="000E385D" w:rsidRPr="006C6123" w:rsidRDefault="000E385D" w:rsidP="0046117B">
            <w:pPr>
              <w:jc w:val="center"/>
            </w:pPr>
            <w:r w:rsidRPr="006C6123">
              <w:t xml:space="preserve">μ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 w:rsidRPr="006C6123">
              <w:t>1</w:t>
            </w:r>
            <w:r w:rsidR="00C72765">
              <w:t>2</w:t>
            </w:r>
          </w:p>
        </w:tc>
        <w:sdt>
          <w:sdtPr>
            <w:id w:val="4835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  <w:noWrap/>
                <w:vAlign w:val="center"/>
                <w:hideMark/>
              </w:tcPr>
              <w:p w14:paraId="7982B0E2" w14:textId="77777777" w:rsidR="000E385D" w:rsidRPr="006C6123" w:rsidRDefault="000E385D" w:rsidP="0046117B">
                <w:pPr>
                  <w:jc w:val="center"/>
                </w:pPr>
                <w:r w:rsidRPr="006C612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2368BA78" w14:textId="77777777" w:rsidR="000E385D" w:rsidRPr="006C6123" w:rsidRDefault="000E385D" w:rsidP="003B43DE">
      <w:pPr>
        <w:pStyle w:val="ListeParagraf"/>
        <w:rPr>
          <w:lang w:val="en-US"/>
        </w:rPr>
      </w:pPr>
    </w:p>
    <w:tbl>
      <w:tblPr>
        <w:tblW w:w="5098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0E385D" w:rsidRPr="006C6123" w14:paraId="67E63F45" w14:textId="77777777" w:rsidTr="0046117B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4233" w14:textId="486AA14F" w:rsidR="000E385D" w:rsidRPr="006C6123" w:rsidRDefault="000E385D" w:rsidP="0046117B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6C6123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According to TS-708 and </w:t>
            </w:r>
            <w:r w:rsidR="00F11420">
              <w:rPr>
                <w:rFonts w:eastAsia="Times New Roman" w:cs="Times New Roman"/>
                <w:color w:val="000000"/>
                <w:szCs w:val="24"/>
                <w:lang w:val="en-US"/>
              </w:rPr>
              <w:t>TBEC</w:t>
            </w:r>
            <w:r w:rsidRPr="006C6123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 2018</w:t>
            </w:r>
          </w:p>
        </w:tc>
      </w:tr>
      <w:tr w:rsidR="000E385D" w:rsidRPr="006C6123" w14:paraId="380A4AEE" w14:textId="77777777" w:rsidTr="0046117B">
        <w:trPr>
          <w:trHeight w:val="3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225F" w14:textId="77777777" w:rsidR="000E385D" w:rsidRPr="006C6123" w:rsidRDefault="000E385D" w:rsidP="0046117B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6C6123">
              <w:rPr>
                <w:rFonts w:eastAsia="Times New Roman" w:cs="Times New Roman"/>
                <w:color w:val="000000"/>
                <w:szCs w:val="24"/>
                <w:lang w:val="en-US"/>
              </w:rPr>
              <w:t>Sample is suitable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43FD" w14:textId="77777777" w:rsidR="000E385D" w:rsidRPr="006C6123" w:rsidRDefault="000E385D" w:rsidP="0046117B">
            <w:pPr>
              <w:spacing w:after="0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6C6123">
              <w:rPr>
                <w:rFonts w:eastAsia="Times New Roman" w:cs="Times New Roman"/>
                <w:color w:val="000000"/>
                <w:szCs w:val="24"/>
                <w:lang w:val="en-US"/>
              </w:rPr>
              <w:t>Sample is not suitable</w:t>
            </w:r>
          </w:p>
        </w:tc>
      </w:tr>
      <w:tr w:rsidR="000E385D" w:rsidRPr="006C6123" w14:paraId="04C007AA" w14:textId="77777777" w:rsidTr="0046117B">
        <w:trPr>
          <w:trHeight w:val="3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5669" w14:textId="77777777" w:rsidR="000E385D" w:rsidRPr="006C6123" w:rsidRDefault="00000000" w:rsidP="0046117B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sdt>
              <w:sdtPr>
                <w:rPr>
                  <w:rFonts w:eastAsia="Times New Roman" w:cs="Times New Roman"/>
                  <w:color w:val="000000"/>
                  <w:szCs w:val="24"/>
                  <w:lang w:val="en-US"/>
                </w:rPr>
                <w:id w:val="15151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85D" w:rsidRPr="006C6123">
                  <w:rPr>
                    <w:rFonts w:ascii="MS Gothic" w:eastAsia="MS Gothic" w:hAnsi="MS Gothic" w:cs="Times New Roman"/>
                    <w:color w:val="000000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050F" w14:textId="77777777" w:rsidR="000E385D" w:rsidRPr="006C6123" w:rsidRDefault="000E385D" w:rsidP="0046117B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6C6123">
              <w:rPr>
                <w:rFonts w:eastAsia="Times New Roman" w:cs="Times New Roman"/>
                <w:color w:val="000000"/>
                <w:szCs w:val="24"/>
                <w:lang w:val="en-US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Cs w:val="24"/>
                  <w:lang w:val="en-US"/>
                </w:rPr>
                <w:id w:val="-3552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123">
                  <w:rPr>
                    <w:rFonts w:ascii="MS Gothic" w:eastAsia="MS Gothic" w:hAnsi="MS Gothic" w:cs="Times New Roman"/>
                    <w:color w:val="000000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14:paraId="531B723F" w14:textId="002E0E8E" w:rsidR="003B43DE" w:rsidRDefault="003B43DE" w:rsidP="003B43DE">
      <w:pPr>
        <w:spacing w:before="240"/>
        <w:jc w:val="both"/>
        <w:rPr>
          <w:rFonts w:cs="Times New Roman"/>
          <w:b/>
          <w:sz w:val="28"/>
          <w:lang w:val="en-US"/>
        </w:rPr>
      </w:pPr>
    </w:p>
    <w:p w14:paraId="524209E3" w14:textId="3F30EDB1" w:rsidR="00FE6D14" w:rsidRPr="006C6123" w:rsidRDefault="00FE6D14" w:rsidP="00FE6D14">
      <w:pPr>
        <w:pStyle w:val="ListeParagraf"/>
        <w:numPr>
          <w:ilvl w:val="0"/>
          <w:numId w:val="2"/>
        </w:numPr>
        <w:spacing w:before="240"/>
        <w:jc w:val="both"/>
        <w:rPr>
          <w:rFonts w:cs="Times New Roman"/>
          <w:b/>
          <w:sz w:val="28"/>
          <w:lang w:val="en-US"/>
        </w:rPr>
      </w:pPr>
      <w:r w:rsidRPr="006C6123">
        <w:rPr>
          <w:rFonts w:cs="Times New Roman"/>
          <w:b/>
          <w:sz w:val="28"/>
          <w:lang w:val="en-US"/>
        </w:rPr>
        <w:t xml:space="preserve">DISCUSSION </w:t>
      </w:r>
    </w:p>
    <w:p w14:paraId="4A822EFE" w14:textId="5BA0DFEA" w:rsidR="00DF00B6" w:rsidRPr="009D40EC" w:rsidRDefault="00DF00B6" w:rsidP="009D40EC">
      <w:pPr>
        <w:spacing w:after="0"/>
        <w:jc w:val="both"/>
        <w:rPr>
          <w:rFonts w:cs="Times New Roman"/>
          <w:lang w:val="en-US"/>
        </w:rPr>
      </w:pPr>
      <w:r w:rsidRPr="009D40EC">
        <w:rPr>
          <w:rFonts w:cs="Times New Roman"/>
          <w:lang w:val="en-US"/>
        </w:rPr>
        <w:t>With your own words discuss and conclude the experiment</w:t>
      </w:r>
      <w:r w:rsidR="007861E2">
        <w:rPr>
          <w:rFonts w:cs="Times New Roman"/>
          <w:lang w:val="en-US"/>
        </w:rPr>
        <w:t xml:space="preserve"> (</w:t>
      </w:r>
      <w:r w:rsidR="007861E2" w:rsidRPr="00B413AD">
        <w:rPr>
          <w:rFonts w:cs="Times New Roman"/>
          <w:lang w:val="en-US"/>
        </w:rPr>
        <w:t>handwritten</w:t>
      </w:r>
      <w:r w:rsidR="007861E2">
        <w:rPr>
          <w:rFonts w:cs="Times New Roman"/>
          <w:lang w:val="en-US"/>
        </w:rPr>
        <w:t>).</w:t>
      </w:r>
    </w:p>
    <w:p w14:paraId="753000D6" w14:textId="77777777" w:rsidR="009D40EC" w:rsidRDefault="009D40EC" w:rsidP="00CA3FF4">
      <w:pPr>
        <w:jc w:val="both"/>
        <w:rPr>
          <w:rFonts w:cs="Times New Roman"/>
          <w:lang w:val="en-US"/>
        </w:rPr>
      </w:pPr>
    </w:p>
    <w:p w14:paraId="4361FB62" w14:textId="2E91D3CE" w:rsidR="00E6130E" w:rsidRPr="00F96BA2" w:rsidRDefault="00E6130E" w:rsidP="00CA3FF4">
      <w:pPr>
        <w:jc w:val="both"/>
        <w:rPr>
          <w:rFonts w:cs="Times New Roman"/>
          <w:b/>
          <w:i/>
          <w:u w:val="single"/>
          <w:lang w:val="en-US"/>
        </w:rPr>
      </w:pPr>
      <w:r w:rsidRPr="00F96BA2">
        <w:rPr>
          <w:rFonts w:cs="Times New Roman"/>
          <w:b/>
          <w:i/>
          <w:u w:val="single"/>
          <w:lang w:val="en-US"/>
        </w:rPr>
        <w:t xml:space="preserve">****Deadline for each group is </w:t>
      </w:r>
      <w:r w:rsidR="00F86AE3">
        <w:rPr>
          <w:rFonts w:cs="Times New Roman"/>
          <w:b/>
          <w:i/>
          <w:u w:val="single"/>
          <w:lang w:val="en-US"/>
        </w:rPr>
        <w:t>14</w:t>
      </w:r>
      <w:r w:rsidRPr="00F96BA2">
        <w:rPr>
          <w:rFonts w:cs="Times New Roman"/>
          <w:b/>
          <w:i/>
          <w:u w:val="single"/>
          <w:lang w:val="en-US"/>
        </w:rPr>
        <w:t>/</w:t>
      </w:r>
      <w:r w:rsidR="002050D0" w:rsidRPr="00F96BA2">
        <w:rPr>
          <w:rFonts w:cs="Times New Roman"/>
          <w:b/>
          <w:i/>
          <w:u w:val="single"/>
          <w:lang w:val="en-US"/>
        </w:rPr>
        <w:t>0</w:t>
      </w:r>
      <w:r w:rsidR="00467DF9">
        <w:rPr>
          <w:rFonts w:cs="Times New Roman"/>
          <w:b/>
          <w:i/>
          <w:u w:val="single"/>
          <w:lang w:val="en-US"/>
        </w:rPr>
        <w:t>4</w:t>
      </w:r>
      <w:r w:rsidRPr="00F96BA2">
        <w:rPr>
          <w:rFonts w:cs="Times New Roman"/>
          <w:b/>
          <w:i/>
          <w:u w:val="single"/>
          <w:lang w:val="en-US"/>
        </w:rPr>
        <w:t>/20</w:t>
      </w:r>
      <w:r w:rsidR="002148EF" w:rsidRPr="00F96BA2">
        <w:rPr>
          <w:rFonts w:cs="Times New Roman"/>
          <w:b/>
          <w:i/>
          <w:u w:val="single"/>
          <w:lang w:val="en-US"/>
        </w:rPr>
        <w:t>2</w:t>
      </w:r>
      <w:r w:rsidR="00F86AE3">
        <w:rPr>
          <w:rFonts w:cs="Times New Roman"/>
          <w:b/>
          <w:i/>
          <w:u w:val="single"/>
          <w:lang w:val="en-US"/>
        </w:rPr>
        <w:t>6</w:t>
      </w:r>
      <w:r w:rsidRPr="00F96BA2">
        <w:rPr>
          <w:rFonts w:cs="Times New Roman"/>
          <w:b/>
          <w:i/>
          <w:u w:val="single"/>
          <w:lang w:val="en-US"/>
        </w:rPr>
        <w:t xml:space="preserve"> at </w:t>
      </w:r>
      <w:r w:rsidR="00F86AE3">
        <w:rPr>
          <w:rFonts w:cs="Times New Roman"/>
          <w:b/>
          <w:i/>
          <w:u w:val="single"/>
          <w:lang w:val="en-US"/>
        </w:rPr>
        <w:t>23</w:t>
      </w:r>
      <w:r w:rsidRPr="00F96BA2">
        <w:rPr>
          <w:rFonts w:cs="Times New Roman"/>
          <w:b/>
          <w:i/>
          <w:u w:val="single"/>
          <w:lang w:val="en-US"/>
        </w:rPr>
        <w:t>:</w:t>
      </w:r>
      <w:r w:rsidR="00F86AE3">
        <w:rPr>
          <w:rFonts w:cs="Times New Roman"/>
          <w:b/>
          <w:i/>
          <w:u w:val="single"/>
          <w:lang w:val="en-US"/>
        </w:rPr>
        <w:t>59</w:t>
      </w:r>
    </w:p>
    <w:p w14:paraId="20F5AD0E" w14:textId="3395FD0E" w:rsidR="00CA3FF4" w:rsidRPr="006C6123" w:rsidRDefault="00CA3FF4" w:rsidP="00E6130E">
      <w:pPr>
        <w:jc w:val="both"/>
        <w:rPr>
          <w:rFonts w:cs="Times New Roman"/>
          <w:lang w:val="en-US"/>
        </w:rPr>
      </w:pPr>
    </w:p>
    <w:sectPr w:rsidR="00CA3FF4" w:rsidRPr="006C6123" w:rsidSect="00C920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8DB7" w14:textId="77777777" w:rsidR="0001189B" w:rsidRDefault="0001189B" w:rsidP="00A17F50">
      <w:pPr>
        <w:spacing w:after="0" w:line="240" w:lineRule="auto"/>
      </w:pPr>
      <w:r>
        <w:separator/>
      </w:r>
    </w:p>
  </w:endnote>
  <w:endnote w:type="continuationSeparator" w:id="0">
    <w:p w14:paraId="287D4C1A" w14:textId="77777777" w:rsidR="0001189B" w:rsidRDefault="0001189B" w:rsidP="00A1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564135"/>
      <w:docPartObj>
        <w:docPartGallery w:val="Page Numbers (Bottom of Page)"/>
        <w:docPartUnique/>
      </w:docPartObj>
    </w:sdtPr>
    <w:sdtContent>
      <w:p w14:paraId="0859E838" w14:textId="1EBC9582" w:rsidR="00C92068" w:rsidRDefault="00C9206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8A4D8" w14:textId="77777777" w:rsidR="00DD7D5B" w:rsidRDefault="00DD7D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FFFD" w14:textId="77777777" w:rsidR="0001189B" w:rsidRDefault="0001189B" w:rsidP="00A17F50">
      <w:pPr>
        <w:spacing w:after="0" w:line="240" w:lineRule="auto"/>
      </w:pPr>
      <w:r>
        <w:separator/>
      </w:r>
    </w:p>
  </w:footnote>
  <w:footnote w:type="continuationSeparator" w:id="0">
    <w:p w14:paraId="13EEC256" w14:textId="77777777" w:rsidR="0001189B" w:rsidRDefault="0001189B" w:rsidP="00A1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4999"/>
    <w:multiLevelType w:val="hybridMultilevel"/>
    <w:tmpl w:val="AAD8AC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31AE1A12"/>
    <w:multiLevelType w:val="hybridMultilevel"/>
    <w:tmpl w:val="4058F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18D2"/>
    <w:multiLevelType w:val="hybridMultilevel"/>
    <w:tmpl w:val="13201490"/>
    <w:lvl w:ilvl="0" w:tplc="0DB41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D0082"/>
    <w:multiLevelType w:val="hybridMultilevel"/>
    <w:tmpl w:val="9F922158"/>
    <w:lvl w:ilvl="0" w:tplc="A3AC8D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30E4A46"/>
    <w:multiLevelType w:val="hybridMultilevel"/>
    <w:tmpl w:val="28324B00"/>
    <w:lvl w:ilvl="0" w:tplc="A34627B8"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15726636">
    <w:abstractNumId w:val="2"/>
  </w:num>
  <w:num w:numId="2" w16cid:durableId="664213225">
    <w:abstractNumId w:val="1"/>
  </w:num>
  <w:num w:numId="3" w16cid:durableId="527837772">
    <w:abstractNumId w:val="3"/>
  </w:num>
  <w:num w:numId="4" w16cid:durableId="1028290607">
    <w:abstractNumId w:val="4"/>
  </w:num>
  <w:num w:numId="5" w16cid:durableId="63996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14"/>
    <w:rsid w:val="00000BBC"/>
    <w:rsid w:val="0001189B"/>
    <w:rsid w:val="00041F11"/>
    <w:rsid w:val="00041F18"/>
    <w:rsid w:val="000541D1"/>
    <w:rsid w:val="000A2B14"/>
    <w:rsid w:val="000B2558"/>
    <w:rsid w:val="000E385D"/>
    <w:rsid w:val="000E499C"/>
    <w:rsid w:val="00106E59"/>
    <w:rsid w:val="00160AD8"/>
    <w:rsid w:val="00165D49"/>
    <w:rsid w:val="001965C4"/>
    <w:rsid w:val="001A536D"/>
    <w:rsid w:val="001B376E"/>
    <w:rsid w:val="001E5FCE"/>
    <w:rsid w:val="002050D0"/>
    <w:rsid w:val="00206961"/>
    <w:rsid w:val="002148EF"/>
    <w:rsid w:val="002511A7"/>
    <w:rsid w:val="00280271"/>
    <w:rsid w:val="002E641F"/>
    <w:rsid w:val="00331CA7"/>
    <w:rsid w:val="0033412D"/>
    <w:rsid w:val="003463F6"/>
    <w:rsid w:val="003558E8"/>
    <w:rsid w:val="00384FFD"/>
    <w:rsid w:val="003B43DE"/>
    <w:rsid w:val="003E0E48"/>
    <w:rsid w:val="004331B3"/>
    <w:rsid w:val="00433A3F"/>
    <w:rsid w:val="00434E00"/>
    <w:rsid w:val="00436022"/>
    <w:rsid w:val="00452A12"/>
    <w:rsid w:val="00453F93"/>
    <w:rsid w:val="004573D2"/>
    <w:rsid w:val="00467DF9"/>
    <w:rsid w:val="00476856"/>
    <w:rsid w:val="00480273"/>
    <w:rsid w:val="004871D8"/>
    <w:rsid w:val="00493D97"/>
    <w:rsid w:val="004A1807"/>
    <w:rsid w:val="005132BF"/>
    <w:rsid w:val="00562083"/>
    <w:rsid w:val="0059761B"/>
    <w:rsid w:val="005B7B2D"/>
    <w:rsid w:val="005C626E"/>
    <w:rsid w:val="006334E5"/>
    <w:rsid w:val="00637352"/>
    <w:rsid w:val="00650EB7"/>
    <w:rsid w:val="0065141F"/>
    <w:rsid w:val="00653539"/>
    <w:rsid w:val="006602E4"/>
    <w:rsid w:val="006718E1"/>
    <w:rsid w:val="00685B69"/>
    <w:rsid w:val="006C6123"/>
    <w:rsid w:val="006E5FFA"/>
    <w:rsid w:val="00712A97"/>
    <w:rsid w:val="00726A4D"/>
    <w:rsid w:val="007815C0"/>
    <w:rsid w:val="00781642"/>
    <w:rsid w:val="0078228D"/>
    <w:rsid w:val="007861E2"/>
    <w:rsid w:val="00792CB7"/>
    <w:rsid w:val="007D2981"/>
    <w:rsid w:val="007D3C9B"/>
    <w:rsid w:val="007F7835"/>
    <w:rsid w:val="008008F0"/>
    <w:rsid w:val="00824E16"/>
    <w:rsid w:val="00827873"/>
    <w:rsid w:val="00846E4E"/>
    <w:rsid w:val="0086765F"/>
    <w:rsid w:val="008866C6"/>
    <w:rsid w:val="008E0D5D"/>
    <w:rsid w:val="00910AFF"/>
    <w:rsid w:val="0096110B"/>
    <w:rsid w:val="009A103F"/>
    <w:rsid w:val="009A5644"/>
    <w:rsid w:val="009B3E70"/>
    <w:rsid w:val="009D40EC"/>
    <w:rsid w:val="009D43D4"/>
    <w:rsid w:val="00A17F50"/>
    <w:rsid w:val="00A656D1"/>
    <w:rsid w:val="00AB2C2B"/>
    <w:rsid w:val="00AE16B5"/>
    <w:rsid w:val="00B01BF6"/>
    <w:rsid w:val="00B413AD"/>
    <w:rsid w:val="00B55CD5"/>
    <w:rsid w:val="00B7624D"/>
    <w:rsid w:val="00BD48C0"/>
    <w:rsid w:val="00C2784E"/>
    <w:rsid w:val="00C52D66"/>
    <w:rsid w:val="00C56779"/>
    <w:rsid w:val="00C61F6C"/>
    <w:rsid w:val="00C72765"/>
    <w:rsid w:val="00C74955"/>
    <w:rsid w:val="00C92068"/>
    <w:rsid w:val="00C94362"/>
    <w:rsid w:val="00CA1A64"/>
    <w:rsid w:val="00CA3FF4"/>
    <w:rsid w:val="00CA4D17"/>
    <w:rsid w:val="00CD0703"/>
    <w:rsid w:val="00CF6515"/>
    <w:rsid w:val="00D600CD"/>
    <w:rsid w:val="00D85A4C"/>
    <w:rsid w:val="00DB2D3A"/>
    <w:rsid w:val="00DB2F14"/>
    <w:rsid w:val="00DC1AEA"/>
    <w:rsid w:val="00DD7D5B"/>
    <w:rsid w:val="00DF00B6"/>
    <w:rsid w:val="00E071C1"/>
    <w:rsid w:val="00E07840"/>
    <w:rsid w:val="00E13418"/>
    <w:rsid w:val="00E56F17"/>
    <w:rsid w:val="00E57BE7"/>
    <w:rsid w:val="00E6130E"/>
    <w:rsid w:val="00E80FCC"/>
    <w:rsid w:val="00EB5F2B"/>
    <w:rsid w:val="00ED358F"/>
    <w:rsid w:val="00F059B9"/>
    <w:rsid w:val="00F11420"/>
    <w:rsid w:val="00F67CD6"/>
    <w:rsid w:val="00F704DF"/>
    <w:rsid w:val="00F76954"/>
    <w:rsid w:val="00F86AE3"/>
    <w:rsid w:val="00F96BA2"/>
    <w:rsid w:val="00FA48C6"/>
    <w:rsid w:val="00FB264E"/>
    <w:rsid w:val="00FB3A95"/>
    <w:rsid w:val="00FB3D5F"/>
    <w:rsid w:val="00FD25AB"/>
    <w:rsid w:val="00FE6D14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C47B66"/>
  <w15:docId w15:val="{8741976D-BB67-48F7-A6B9-0E766D24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23"/>
    <w:pPr>
      <w:spacing w:line="36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D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E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E6D14"/>
  </w:style>
  <w:style w:type="paragraph" w:styleId="AltBilgi">
    <w:name w:val="footer"/>
    <w:basedOn w:val="Normal"/>
    <w:link w:val="AltBilgiChar"/>
    <w:uiPriority w:val="99"/>
    <w:unhideWhenUsed/>
    <w:rsid w:val="00FE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14"/>
  </w:style>
  <w:style w:type="paragraph" w:styleId="ResimYazs">
    <w:name w:val="caption"/>
    <w:basedOn w:val="Normal"/>
    <w:next w:val="Normal"/>
    <w:uiPriority w:val="35"/>
    <w:unhideWhenUsed/>
    <w:qFormat/>
    <w:rsid w:val="000E385D"/>
    <w:pPr>
      <w:spacing w:line="240" w:lineRule="auto"/>
    </w:pPr>
    <w:rPr>
      <w:rFonts w:eastAsiaTheme="minorEastAsia"/>
      <w:bCs/>
      <w:szCs w:val="18"/>
      <w:lang w:val="en-US" w:bidi="en-US"/>
    </w:rPr>
  </w:style>
  <w:style w:type="table" w:styleId="TabloKlavuzu">
    <w:name w:val="Table Grid"/>
    <w:basedOn w:val="NormalTablo"/>
    <w:uiPriority w:val="59"/>
    <w:rsid w:val="000E385D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NA;MT</dc:creator>
  <cp:lastModifiedBy>mt</cp:lastModifiedBy>
  <cp:revision>71</cp:revision>
  <dcterms:created xsi:type="dcterms:W3CDTF">2022-03-13T18:44:00Z</dcterms:created>
  <dcterms:modified xsi:type="dcterms:W3CDTF">2026-04-07T14:18:00Z</dcterms:modified>
</cp:coreProperties>
</file>