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5D" w:rsidRPr="002C789B" w:rsidRDefault="004727AB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 w:val="32"/>
          <w:szCs w:val="32"/>
        </w:rPr>
      </w:pPr>
      <w:r w:rsidRPr="002C789B">
        <w:rPr>
          <w:b/>
          <w:sz w:val="32"/>
          <w:szCs w:val="32"/>
        </w:rPr>
        <w:t xml:space="preserve">FE </w:t>
      </w:r>
      <w:r w:rsidRPr="002C789B">
        <w:rPr>
          <w:b/>
          <w:color w:val="FF0000"/>
          <w:sz w:val="32"/>
          <w:szCs w:val="32"/>
        </w:rPr>
        <w:t>103</w:t>
      </w:r>
      <w:r w:rsidR="00CF757E">
        <w:rPr>
          <w:b/>
          <w:color w:val="FF0000"/>
          <w:sz w:val="32"/>
          <w:szCs w:val="32"/>
        </w:rPr>
        <w:t xml:space="preserve"> </w:t>
      </w:r>
      <w:r w:rsidR="0008235D" w:rsidRPr="002C789B">
        <w:rPr>
          <w:b/>
          <w:sz w:val="32"/>
          <w:szCs w:val="32"/>
        </w:rPr>
        <w:t>GENERAL CHEMISTRY</w:t>
      </w:r>
    </w:p>
    <w:p w:rsidR="0008235D" w:rsidRPr="0008235D" w:rsidRDefault="0008235D" w:rsidP="0008235D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Cs/>
          <w:szCs w:val="24"/>
        </w:rPr>
      </w:pPr>
      <w:r>
        <w:rPr>
          <w:b/>
          <w:szCs w:val="24"/>
        </w:rPr>
        <w:t>Department</w:t>
      </w:r>
      <w:r w:rsidR="002C789B">
        <w:rPr>
          <w:b/>
          <w:szCs w:val="24"/>
        </w:rPr>
        <w:t>s</w:t>
      </w:r>
      <w:r>
        <w:rPr>
          <w:b/>
          <w:szCs w:val="24"/>
        </w:rPr>
        <w:t xml:space="preserve">: </w:t>
      </w:r>
      <w:r w:rsidRPr="0008235D">
        <w:rPr>
          <w:bCs/>
          <w:color w:val="FF0000"/>
          <w:szCs w:val="24"/>
        </w:rPr>
        <w:t>M</w:t>
      </w:r>
      <w:r w:rsidR="00CF757E">
        <w:rPr>
          <w:bCs/>
          <w:color w:val="FF0000"/>
          <w:szCs w:val="24"/>
        </w:rPr>
        <w:t>echanical Eng and Industrial Eng</w:t>
      </w:r>
      <w:r w:rsidRPr="0008235D">
        <w:rPr>
          <w:bCs/>
          <w:color w:val="FF0000"/>
          <w:szCs w:val="24"/>
        </w:rPr>
        <w:t xml:space="preserve"> </w:t>
      </w:r>
    </w:p>
    <w:p w:rsidR="0008235D" w:rsidRDefault="0008235D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  <w:r>
        <w:rPr>
          <w:b/>
          <w:szCs w:val="24"/>
        </w:rPr>
        <w:t>202</w:t>
      </w:r>
      <w:r w:rsidR="00AA2506">
        <w:rPr>
          <w:b/>
          <w:szCs w:val="24"/>
        </w:rPr>
        <w:t>5</w:t>
      </w:r>
      <w:r>
        <w:rPr>
          <w:b/>
          <w:szCs w:val="24"/>
        </w:rPr>
        <w:t>-202</w:t>
      </w:r>
      <w:r w:rsidR="00AA2506">
        <w:rPr>
          <w:b/>
          <w:szCs w:val="24"/>
        </w:rPr>
        <w:t>6</w:t>
      </w:r>
      <w:r>
        <w:rPr>
          <w:b/>
          <w:szCs w:val="24"/>
        </w:rPr>
        <w:t xml:space="preserve"> </w:t>
      </w:r>
      <w:r w:rsidR="00E866EA">
        <w:rPr>
          <w:b/>
          <w:szCs w:val="24"/>
        </w:rPr>
        <w:t>Spring</w:t>
      </w:r>
      <w:r>
        <w:rPr>
          <w:b/>
          <w:szCs w:val="24"/>
        </w:rPr>
        <w:t xml:space="preserve"> Semester</w:t>
      </w:r>
      <w:r w:rsidR="00E866EA">
        <w:rPr>
          <w:b/>
          <w:szCs w:val="24"/>
        </w:rPr>
        <w:t xml:space="preserve"> </w:t>
      </w:r>
      <w:r>
        <w:rPr>
          <w:b/>
          <w:szCs w:val="24"/>
        </w:rPr>
        <w:t>Program</w:t>
      </w:r>
    </w:p>
    <w:p w:rsidR="007840CA" w:rsidRDefault="007840CA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08235D" w:rsidRDefault="0008235D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769"/>
        <w:gridCol w:w="1850"/>
        <w:gridCol w:w="1786"/>
        <w:gridCol w:w="1789"/>
        <w:gridCol w:w="1662"/>
      </w:tblGrid>
      <w:tr w:rsidR="00E866EA" w:rsidTr="00E866EA">
        <w:tc>
          <w:tcPr>
            <w:tcW w:w="1769" w:type="dxa"/>
            <w:vAlign w:val="bottom"/>
          </w:tcPr>
          <w:p w:rsidR="00E866EA" w:rsidRPr="002C789B" w:rsidRDefault="00E866EA" w:rsidP="00E866EA">
            <w:pP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</w:pPr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 xml:space="preserve"> ED. </w:t>
            </w:r>
          </w:p>
        </w:tc>
        <w:tc>
          <w:tcPr>
            <w:tcW w:w="1850" w:type="dxa"/>
            <w:vAlign w:val="center"/>
          </w:tcPr>
          <w:p w:rsidR="00E866EA" w:rsidRPr="002C789B" w:rsidRDefault="00E866EA" w:rsidP="00E866E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Group</w:t>
            </w:r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1786" w:type="dxa"/>
            <w:vAlign w:val="center"/>
          </w:tcPr>
          <w:p w:rsidR="00E866EA" w:rsidRPr="002C789B" w:rsidRDefault="00E866EA" w:rsidP="00E866E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</w:pPr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Time</w:t>
            </w:r>
          </w:p>
        </w:tc>
        <w:tc>
          <w:tcPr>
            <w:tcW w:w="1789" w:type="dxa"/>
            <w:vAlign w:val="center"/>
          </w:tcPr>
          <w:p w:rsidR="00E866EA" w:rsidRPr="002C789B" w:rsidRDefault="00E866EA" w:rsidP="00E866E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</w:pPr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Place</w:t>
            </w:r>
          </w:p>
        </w:tc>
        <w:tc>
          <w:tcPr>
            <w:tcW w:w="1662" w:type="dxa"/>
          </w:tcPr>
          <w:p w:rsidR="00E866EA" w:rsidRPr="002C789B" w:rsidRDefault="00E866EA" w:rsidP="00E866EA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</w:pPr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Instructor</w:t>
            </w:r>
          </w:p>
        </w:tc>
      </w:tr>
      <w:tr w:rsidR="00E866EA" w:rsidTr="00E866EA">
        <w:tc>
          <w:tcPr>
            <w:tcW w:w="1769" w:type="dxa"/>
          </w:tcPr>
          <w:p w:rsidR="00E866EA" w:rsidRPr="00CF757E" w:rsidRDefault="00E866EA" w:rsidP="00541964">
            <w:pPr>
              <w:tabs>
                <w:tab w:val="left" w:pos="1584"/>
                <w:tab w:val="left" w:pos="2160"/>
                <w:tab w:val="left" w:pos="2592"/>
                <w:tab w:val="left" w:pos="3024"/>
                <w:tab w:val="left" w:pos="3840"/>
              </w:tabs>
              <w:spacing w:after="120"/>
              <w:jc w:val="center"/>
              <w:rPr>
                <w:szCs w:val="24"/>
              </w:rPr>
            </w:pPr>
            <w:r w:rsidRPr="00CF757E">
              <w:rPr>
                <w:szCs w:val="24"/>
              </w:rPr>
              <w:t>1st and 2nd</w:t>
            </w:r>
          </w:p>
        </w:tc>
        <w:tc>
          <w:tcPr>
            <w:tcW w:w="1850" w:type="dxa"/>
          </w:tcPr>
          <w:p w:rsidR="00E866EA" w:rsidRDefault="00E866EA" w:rsidP="00541964">
            <w:pPr>
              <w:tabs>
                <w:tab w:val="left" w:pos="1584"/>
                <w:tab w:val="left" w:pos="2160"/>
                <w:tab w:val="left" w:pos="2592"/>
                <w:tab w:val="left" w:pos="3024"/>
                <w:tab w:val="left" w:pos="3840"/>
              </w:tabs>
              <w:spacing w:after="120"/>
              <w:jc w:val="center"/>
              <w:rPr>
                <w:szCs w:val="24"/>
              </w:rPr>
            </w:pPr>
            <w:r w:rsidRPr="00CF757E">
              <w:rPr>
                <w:szCs w:val="24"/>
              </w:rPr>
              <w:t>Mechanical and Industrial Engineering</w:t>
            </w:r>
          </w:p>
          <w:p w:rsidR="00CF757E" w:rsidRPr="00CF757E" w:rsidRDefault="00CF757E" w:rsidP="00541964">
            <w:pPr>
              <w:tabs>
                <w:tab w:val="left" w:pos="1584"/>
                <w:tab w:val="left" w:pos="2160"/>
                <w:tab w:val="left" w:pos="2592"/>
                <w:tab w:val="left" w:pos="3024"/>
                <w:tab w:val="left" w:pos="3840"/>
              </w:tabs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F757E">
              <w:rPr>
                <w:szCs w:val="24"/>
              </w:rPr>
              <w:t>The student list is below.</w:t>
            </w:r>
            <w:r>
              <w:rPr>
                <w:szCs w:val="24"/>
              </w:rPr>
              <w:t>)</w:t>
            </w:r>
          </w:p>
        </w:tc>
        <w:tc>
          <w:tcPr>
            <w:tcW w:w="1786" w:type="dxa"/>
          </w:tcPr>
          <w:p w:rsidR="00E866EA" w:rsidRPr="00CF757E" w:rsidRDefault="00E866EA" w:rsidP="00541964">
            <w:pPr>
              <w:tabs>
                <w:tab w:val="left" w:pos="1584"/>
                <w:tab w:val="left" w:pos="2160"/>
                <w:tab w:val="left" w:pos="2592"/>
                <w:tab w:val="left" w:pos="3024"/>
                <w:tab w:val="left" w:pos="3840"/>
              </w:tabs>
              <w:spacing w:after="120"/>
              <w:jc w:val="center"/>
              <w:rPr>
                <w:szCs w:val="24"/>
              </w:rPr>
            </w:pPr>
            <w:r w:rsidRPr="00CF757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Monday: 13:30-15:10</w:t>
            </w:r>
            <w:r w:rsidRPr="00CF757E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br/>
              <w:t>Thursday: 13:30-15:10</w:t>
            </w:r>
          </w:p>
        </w:tc>
        <w:tc>
          <w:tcPr>
            <w:tcW w:w="1789" w:type="dxa"/>
          </w:tcPr>
          <w:p w:rsidR="00E866EA" w:rsidRDefault="00E866EA" w:rsidP="00541964">
            <w:pPr>
              <w:tabs>
                <w:tab w:val="left" w:pos="1584"/>
                <w:tab w:val="left" w:pos="2160"/>
                <w:tab w:val="left" w:pos="2592"/>
                <w:tab w:val="left" w:pos="3024"/>
                <w:tab w:val="left" w:pos="3840"/>
              </w:tabs>
              <w:spacing w:after="120"/>
              <w:jc w:val="center"/>
              <w:rPr>
                <w:b/>
                <w:szCs w:val="24"/>
              </w:rPr>
            </w:pPr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>MD 3</w:t>
            </w:r>
          </w:p>
        </w:tc>
        <w:tc>
          <w:tcPr>
            <w:tcW w:w="1662" w:type="dxa"/>
          </w:tcPr>
          <w:p w:rsidR="00E866EA" w:rsidRDefault="00E866EA" w:rsidP="00541964">
            <w:pPr>
              <w:tabs>
                <w:tab w:val="left" w:pos="1584"/>
                <w:tab w:val="left" w:pos="2160"/>
                <w:tab w:val="left" w:pos="2592"/>
                <w:tab w:val="left" w:pos="3024"/>
                <w:tab w:val="left" w:pos="3840"/>
              </w:tabs>
              <w:spacing w:after="120"/>
              <w:jc w:val="center"/>
              <w:rPr>
                <w:b/>
                <w:szCs w:val="24"/>
              </w:rPr>
            </w:pPr>
            <w:r w:rsidRPr="002C789B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tr-TR" w:eastAsia="tr-TR"/>
              </w:rPr>
              <w:t xml:space="preserve">Assist. Prof. Dr. </w:t>
            </w:r>
            <w:r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eastAsia="tr-TR"/>
              </w:rPr>
              <w:t>Burcu GÖKKAYA ERDEM</w:t>
            </w:r>
          </w:p>
        </w:tc>
      </w:tr>
    </w:tbl>
    <w:p w:rsidR="00E866EA" w:rsidRDefault="00E866EA" w:rsidP="008D0D16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rPr>
          <w:b/>
          <w:szCs w:val="24"/>
        </w:rPr>
      </w:pPr>
    </w:p>
    <w:p w:rsidR="00E866EA" w:rsidRDefault="00E866EA" w:rsidP="008D0D16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rPr>
          <w:b/>
          <w:szCs w:val="24"/>
        </w:rPr>
      </w:pPr>
    </w:p>
    <w:p w:rsidR="008D0D16" w:rsidRDefault="008D0D16" w:rsidP="008D0D16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rPr>
          <w:b/>
          <w:szCs w:val="24"/>
        </w:rPr>
      </w:pPr>
      <w:r>
        <w:rPr>
          <w:b/>
          <w:szCs w:val="24"/>
        </w:rPr>
        <w:t xml:space="preserve">Notes: </w:t>
      </w:r>
    </w:p>
    <w:p w:rsidR="008D0D16" w:rsidRPr="008D0D16" w:rsidRDefault="008D0D16" w:rsidP="008D0D1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tr-TR" w:eastAsia="tr-TR"/>
        </w:rPr>
      </w:pPr>
      <w:r w:rsidRPr="008D0D16">
        <w:rPr>
          <w:rFonts w:ascii="Times New Roman" w:eastAsia="Times New Roman" w:hAnsi="Times New Roman"/>
          <w:szCs w:val="24"/>
          <w:lang w:val="tr-TR" w:eastAsia="tr-TR"/>
        </w:rPr>
        <w:t>There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will be 2 midterms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and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one final exam. Midterms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account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for 30% of the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average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score, while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the final exam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accounts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for 40% at the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end of the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semester.</w:t>
      </w:r>
    </w:p>
    <w:p w:rsidR="008D0D16" w:rsidRPr="008D0D16" w:rsidRDefault="008D0D16" w:rsidP="008D0D1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tr-TR" w:eastAsia="tr-TR"/>
        </w:rPr>
      </w:pPr>
      <w:r w:rsidRPr="008D0D16">
        <w:rPr>
          <w:rFonts w:ascii="Times New Roman" w:eastAsia="Times New Roman" w:hAnsi="Times New Roman"/>
          <w:szCs w:val="24"/>
          <w:lang w:val="tr-TR" w:eastAsia="tr-TR"/>
        </w:rPr>
        <w:t>Attendance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must be at least 70% to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pass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the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lecture.</w:t>
      </w:r>
    </w:p>
    <w:p w:rsidR="008D0D16" w:rsidRDefault="008D0D16" w:rsidP="008D0D1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tr-TR" w:eastAsia="tr-TR"/>
        </w:rPr>
      </w:pPr>
      <w:r w:rsidRPr="008D0D16">
        <w:rPr>
          <w:rFonts w:ascii="Times New Roman" w:eastAsia="Times New Roman" w:hAnsi="Times New Roman"/>
          <w:szCs w:val="24"/>
          <w:lang w:val="tr-TR" w:eastAsia="tr-TR"/>
        </w:rPr>
        <w:t>A scientific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calculator is necessary, and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the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use of smart</w:t>
      </w:r>
      <w:r w:rsidR="00E866EA">
        <w:rPr>
          <w:rFonts w:ascii="Times New Roman" w:eastAsia="Times New Roman" w:hAnsi="Times New Roman"/>
          <w:szCs w:val="24"/>
          <w:lang w:val="tr-TR" w:eastAsia="tr-TR"/>
        </w:rPr>
        <w:t xml:space="preserve"> </w:t>
      </w:r>
      <w:r w:rsidRPr="008D0D16">
        <w:rPr>
          <w:rFonts w:ascii="Times New Roman" w:eastAsia="Times New Roman" w:hAnsi="Times New Roman"/>
          <w:szCs w:val="24"/>
          <w:lang w:val="tr-TR" w:eastAsia="tr-TR"/>
        </w:rPr>
        <w:t>phones is not allowed as a substitute.</w:t>
      </w:r>
    </w:p>
    <w:p w:rsidR="008D0D16" w:rsidRDefault="008D0D16" w:rsidP="008D0D16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Please</w:t>
      </w:r>
      <w:r w:rsidR="00E866EA">
        <w:t xml:space="preserve"> </w:t>
      </w:r>
      <w:r>
        <w:t>make sure to</w:t>
      </w:r>
      <w:r w:rsidR="00E866EA">
        <w:t xml:space="preserve"> </w:t>
      </w:r>
      <w:r>
        <w:t>check</w:t>
      </w:r>
      <w:r w:rsidR="00E866EA">
        <w:t xml:space="preserve"> </w:t>
      </w:r>
      <w:r>
        <w:t>the web page</w:t>
      </w:r>
      <w:r w:rsidR="00E866EA">
        <w:t xml:space="preserve"> </w:t>
      </w:r>
      <w:r>
        <w:t>before</w:t>
      </w:r>
      <w:r w:rsidR="00E866EA">
        <w:t xml:space="preserve"> </w:t>
      </w:r>
      <w:r>
        <w:t>the</w:t>
      </w:r>
      <w:r w:rsidR="00E866EA">
        <w:t xml:space="preserve"> </w:t>
      </w:r>
      <w:r>
        <w:t>lectures. It's</w:t>
      </w:r>
      <w:r w:rsidR="00E866EA">
        <w:t xml:space="preserve"> </w:t>
      </w:r>
      <w:r>
        <w:t>important</w:t>
      </w:r>
      <w:r w:rsidR="00E866EA">
        <w:t xml:space="preserve"> </w:t>
      </w:r>
      <w:r>
        <w:t>to</w:t>
      </w:r>
      <w:r w:rsidR="00E866EA">
        <w:t xml:space="preserve"> </w:t>
      </w:r>
      <w:r>
        <w:t>stay</w:t>
      </w:r>
      <w:r w:rsidR="00E866EA">
        <w:t xml:space="preserve"> </w:t>
      </w:r>
      <w:r>
        <w:t>informed</w:t>
      </w:r>
      <w:r w:rsidR="00E866EA">
        <w:t xml:space="preserve"> </w:t>
      </w:r>
      <w:r>
        <w:t>about</w:t>
      </w:r>
      <w:r w:rsidR="00E866EA">
        <w:t xml:space="preserve"> </w:t>
      </w:r>
      <w:r>
        <w:t>any</w:t>
      </w:r>
      <w:r w:rsidR="00E866EA">
        <w:t xml:space="preserve"> </w:t>
      </w:r>
      <w:r>
        <w:t>updates, announcements, or</w:t>
      </w:r>
      <w:r w:rsidR="00E866EA">
        <w:t xml:space="preserve"> </w:t>
      </w:r>
      <w:r>
        <w:t>shared</w:t>
      </w:r>
      <w:r w:rsidR="00E866EA">
        <w:t xml:space="preserve"> </w:t>
      </w:r>
      <w:r>
        <w:t>information. If</w:t>
      </w:r>
      <w:r w:rsidR="00E866EA">
        <w:t xml:space="preserve"> </w:t>
      </w:r>
      <w:r>
        <w:t>something is not mentioned on the web page</w:t>
      </w:r>
      <w:r w:rsidR="00E866EA">
        <w:t xml:space="preserve"> </w:t>
      </w:r>
      <w:r>
        <w:t>provided</w:t>
      </w:r>
      <w:r w:rsidR="00E866EA">
        <w:t xml:space="preserve"> </w:t>
      </w:r>
      <w:r>
        <w:t>below, please</w:t>
      </w:r>
      <w:r w:rsidR="00E866EA">
        <w:t xml:space="preserve"> </w:t>
      </w:r>
      <w:r>
        <w:t>don'tassume it to be true.</w:t>
      </w:r>
    </w:p>
    <w:p w:rsidR="008D0D16" w:rsidRDefault="008D0D16" w:rsidP="008D0D16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If</w:t>
      </w:r>
      <w:r w:rsidR="00E866EA">
        <w:t xml:space="preserve"> </w:t>
      </w:r>
      <w:r>
        <w:t>you</w:t>
      </w:r>
      <w:r w:rsidR="00E866EA">
        <w:t xml:space="preserve"> </w:t>
      </w:r>
      <w:r>
        <w:t>have</w:t>
      </w:r>
      <w:r w:rsidR="00E866EA">
        <w:t xml:space="preserve"> </w:t>
      </w:r>
      <w:r>
        <w:t>any</w:t>
      </w:r>
      <w:r w:rsidR="00E866EA">
        <w:t xml:space="preserve"> </w:t>
      </w:r>
      <w:r>
        <w:t>further</w:t>
      </w:r>
      <w:r w:rsidR="00E866EA">
        <w:t xml:space="preserve"> </w:t>
      </w:r>
      <w:r>
        <w:t>questions, feel</w:t>
      </w:r>
      <w:r w:rsidR="00E866EA">
        <w:t xml:space="preserve"> </w:t>
      </w:r>
      <w:r>
        <w:t>free</w:t>
      </w:r>
      <w:r w:rsidR="00E866EA">
        <w:t xml:space="preserve"> </w:t>
      </w:r>
      <w:r>
        <w:t>to</w:t>
      </w:r>
      <w:r w:rsidR="00E866EA">
        <w:t xml:space="preserve"> </w:t>
      </w:r>
      <w:r>
        <w:t>send an email. Please</w:t>
      </w:r>
      <w:r w:rsidR="00E866EA">
        <w:t xml:space="preserve"> </w:t>
      </w:r>
      <w:r>
        <w:t>include</w:t>
      </w:r>
      <w:r w:rsidR="00E866EA">
        <w:t xml:space="preserve"> </w:t>
      </w:r>
      <w:r>
        <w:t>your name, department, student</w:t>
      </w:r>
      <w:r w:rsidR="00E866EA">
        <w:t xml:space="preserve"> </w:t>
      </w:r>
      <w:r>
        <w:t>number, and</w:t>
      </w:r>
      <w:r w:rsidR="00E866EA">
        <w:t xml:space="preserve"> </w:t>
      </w:r>
      <w:r>
        <w:t>clearly</w:t>
      </w:r>
      <w:r w:rsidR="00E866EA">
        <w:t xml:space="preserve"> </w:t>
      </w:r>
      <w:r>
        <w:t>state</w:t>
      </w:r>
      <w:r w:rsidR="00E866EA">
        <w:t xml:space="preserve"> </w:t>
      </w:r>
      <w:r>
        <w:t>the</w:t>
      </w:r>
      <w:r w:rsidR="00E866EA">
        <w:t xml:space="preserve"> </w:t>
      </w:r>
      <w:r>
        <w:t>issue. Then, just</w:t>
      </w:r>
      <w:r w:rsidR="00E866EA">
        <w:t xml:space="preserve"> </w:t>
      </w:r>
      <w:r>
        <w:t>wait</w:t>
      </w:r>
      <w:r w:rsidR="00E866EA">
        <w:t xml:space="preserve"> </w:t>
      </w:r>
      <w:r>
        <w:t>for a response.</w:t>
      </w:r>
    </w:p>
    <w:p w:rsidR="00A250FF" w:rsidRPr="00A250FF" w:rsidRDefault="008D0D16" w:rsidP="008D0D16">
      <w:pPr>
        <w:pStyle w:val="NormalWeb"/>
        <w:numPr>
          <w:ilvl w:val="0"/>
          <w:numId w:val="10"/>
        </w:numPr>
      </w:pPr>
      <w:r w:rsidRPr="00A250FF">
        <w:t>For</w:t>
      </w:r>
      <w:r w:rsidR="00E866EA">
        <w:t xml:space="preserve"> </w:t>
      </w:r>
      <w:r w:rsidRPr="00A250FF">
        <w:t>more</w:t>
      </w:r>
      <w:r w:rsidR="00E866EA">
        <w:t xml:space="preserve"> </w:t>
      </w:r>
      <w:r w:rsidRPr="00A250FF">
        <w:t>details, please</w:t>
      </w:r>
      <w:r w:rsidR="00E866EA">
        <w:t xml:space="preserve"> </w:t>
      </w:r>
      <w:r w:rsidRPr="00A250FF">
        <w:t>follow</w:t>
      </w:r>
      <w:r w:rsidR="00E866EA">
        <w:t xml:space="preserve"> </w:t>
      </w:r>
      <w:r w:rsidRPr="00A250FF">
        <w:t>the</w:t>
      </w:r>
      <w:r w:rsidR="00E866EA">
        <w:t xml:space="preserve"> </w:t>
      </w:r>
      <w:r w:rsidRPr="00A250FF">
        <w:t>official web page of</w:t>
      </w:r>
      <w:r w:rsidR="00E866EA">
        <w:t xml:space="preserve"> </w:t>
      </w:r>
      <w:r w:rsidR="00E866EA">
        <w:rPr>
          <w:rFonts w:asciiTheme="majorBidi" w:hAnsiTheme="majorBidi" w:cstheme="majorBidi"/>
          <w:color w:val="000000"/>
          <w:sz w:val="22"/>
          <w:szCs w:val="22"/>
        </w:rPr>
        <w:t>Assist</w:t>
      </w:r>
      <w:r w:rsidR="00A250FF" w:rsidRPr="00A250FF">
        <w:rPr>
          <w:rFonts w:asciiTheme="majorBidi" w:hAnsiTheme="majorBidi" w:cstheme="majorBidi"/>
          <w:color w:val="000000"/>
          <w:sz w:val="22"/>
          <w:szCs w:val="22"/>
        </w:rPr>
        <w:t>. Prof.</w:t>
      </w:r>
      <w:r w:rsidR="00E866EA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A250FF" w:rsidRPr="00A250FF">
        <w:rPr>
          <w:rFonts w:asciiTheme="majorBidi" w:hAnsiTheme="majorBidi" w:cstheme="majorBidi"/>
          <w:color w:val="000000"/>
          <w:sz w:val="22"/>
          <w:szCs w:val="22"/>
        </w:rPr>
        <w:t>Dr.</w:t>
      </w:r>
      <w:r w:rsidR="00E866EA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E866EA">
        <w:t>Burcu GÖKKAYA ERDEM</w:t>
      </w:r>
      <w:r w:rsidR="00556166" w:rsidRPr="00A250FF">
        <w:rPr>
          <w:rFonts w:asciiTheme="majorBidi" w:hAnsiTheme="majorBidi" w:cstheme="majorBidi"/>
        </w:rPr>
        <w:t xml:space="preserve">. </w:t>
      </w:r>
    </w:p>
    <w:p w:rsidR="00E866EA" w:rsidRDefault="00E866EA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rFonts w:ascii="Times New Roman" w:eastAsia="Times New Roman" w:hAnsi="Times New Roman"/>
          <w:szCs w:val="24"/>
          <w:lang w:val="tr-TR" w:eastAsia="tr-TR"/>
        </w:rPr>
      </w:pPr>
      <w:r w:rsidRPr="00E866EA">
        <w:rPr>
          <w:rFonts w:ascii="Times New Roman" w:eastAsia="Times New Roman" w:hAnsi="Times New Roman"/>
          <w:szCs w:val="24"/>
          <w:lang w:val="tr-TR" w:eastAsia="tr-TR"/>
        </w:rPr>
        <w:t>https://akbis.gantep.edu.tr/detay/?A_ID=185188_doktor-ogretim-uyesi_burcu-gokkaya-erdem</w:t>
      </w: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CF757E" w:rsidRDefault="00CF757E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</w:p>
    <w:p w:rsidR="00F2058A" w:rsidRDefault="004727AB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TENTATIVE </w:t>
      </w:r>
      <w:r w:rsidR="001D7F73">
        <w:rPr>
          <w:b/>
          <w:szCs w:val="24"/>
        </w:rPr>
        <w:t>WEEKLY</w:t>
      </w:r>
      <w:r w:rsidR="00422606">
        <w:rPr>
          <w:b/>
          <w:szCs w:val="24"/>
        </w:rPr>
        <w:t xml:space="preserve"> SCHEDULE</w:t>
      </w:r>
    </w:p>
    <w:tbl>
      <w:tblPr>
        <w:tblStyle w:val="TabloKlavuzuAk1"/>
        <w:tblW w:w="8297" w:type="dxa"/>
        <w:tblLook w:val="04A0"/>
      </w:tblPr>
      <w:tblGrid>
        <w:gridCol w:w="3216"/>
        <w:gridCol w:w="5081"/>
      </w:tblGrid>
      <w:tr w:rsidR="008C4B8B" w:rsidRPr="008F7524" w:rsidTr="008C4B8B">
        <w:trPr>
          <w:trHeight w:val="278"/>
        </w:trPr>
        <w:tc>
          <w:tcPr>
            <w:tcW w:w="3216" w:type="dxa"/>
            <w:noWrap/>
            <w:hideMark/>
          </w:tcPr>
          <w:p w:rsidR="008C4B8B" w:rsidRPr="008F7524" w:rsidRDefault="008C4B8B" w:rsidP="008C4B8B">
            <w:pPr>
              <w:rPr>
                <w:rFonts w:ascii="Times New Roman" w:eastAsia="Times New Roman" w:hAnsi="Times New Roman"/>
                <w:b/>
                <w:sz w:val="20"/>
                <w:lang w:val="en-GB" w:eastAsia="tr-TR"/>
              </w:rPr>
            </w:pPr>
            <w:r w:rsidRPr="008F7524">
              <w:rPr>
                <w:rFonts w:ascii="Times New Roman" w:eastAsia="Times New Roman" w:hAnsi="Times New Roman"/>
                <w:b/>
                <w:sz w:val="20"/>
                <w:lang w:val="en-GB" w:eastAsia="tr-TR"/>
              </w:rPr>
              <w:t>Date</w:t>
            </w:r>
          </w:p>
        </w:tc>
        <w:tc>
          <w:tcPr>
            <w:tcW w:w="5081" w:type="dxa"/>
            <w:noWrap/>
            <w:hideMark/>
          </w:tcPr>
          <w:p w:rsidR="008C4B8B" w:rsidRPr="008F7524" w:rsidRDefault="008C4B8B" w:rsidP="008C4B8B">
            <w:pPr>
              <w:rPr>
                <w:rFonts w:ascii="Times New Roman" w:eastAsia="Times New Roman" w:hAnsi="Times New Roman"/>
                <w:b/>
                <w:sz w:val="20"/>
                <w:lang w:val="en-GB" w:eastAsia="tr-TR"/>
              </w:rPr>
            </w:pPr>
            <w:r w:rsidRPr="008F7524">
              <w:rPr>
                <w:rFonts w:ascii="Times New Roman" w:eastAsia="Times New Roman" w:hAnsi="Times New Roman"/>
                <w:b/>
                <w:sz w:val="20"/>
                <w:lang w:val="en-GB" w:eastAsia="tr-TR"/>
              </w:rPr>
              <w:t>Chapters</w:t>
            </w:r>
          </w:p>
        </w:tc>
      </w:tr>
      <w:tr w:rsidR="008C4B8B" w:rsidRPr="008F7524" w:rsidTr="008C4B8B">
        <w:trPr>
          <w:trHeight w:val="278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12 February </w:t>
            </w:r>
            <w:r w:rsidRPr="008F7524">
              <w:rPr>
                <w:rFonts w:asciiTheme="majorBidi" w:hAnsiTheme="majorBidi" w:cstheme="majorBidi"/>
                <w:sz w:val="20"/>
              </w:rPr>
              <w:t>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 xml:space="preserve">Meeting and Welcome 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16 February 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>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1. Matter- Its Properties and Measurement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>19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February 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>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2. Atoms and the Atomic Theory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23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February 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>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2. Atoms and the Atomic Theory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>26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February 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>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3. Chemical Compounds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2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3. Chemical Compounds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>5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4. Chemical Reactions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>Monday,</w:t>
            </w:r>
            <w:r w:rsidR="00965A14">
              <w:rPr>
                <w:rFonts w:asciiTheme="majorBidi" w:hAnsiTheme="majorBidi" w:cstheme="majorBidi"/>
                <w:sz w:val="20"/>
              </w:rPr>
              <w:t>9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4. Chemical Reactions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>Thursday,</w:t>
            </w:r>
            <w:r w:rsidR="00965A14">
              <w:rPr>
                <w:rFonts w:asciiTheme="majorBidi" w:hAnsiTheme="majorBidi" w:cstheme="majorBidi"/>
                <w:sz w:val="20"/>
              </w:rPr>
              <w:t>12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6. Gases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16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F25EF1" w:rsidRDefault="008C4B8B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6. Gases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>19 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7. Thermochemistry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23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8F7524" w:rsidRDefault="00965A14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7. Thermochemistry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26 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  <w:vAlign w:val="center"/>
          </w:tcPr>
          <w:p w:rsidR="008C4B8B" w:rsidRPr="008F7524" w:rsidRDefault="00965A14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12. Intermolecular Forces: Liquids and Solids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30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March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2026</w:t>
            </w:r>
          </w:p>
        </w:tc>
        <w:tc>
          <w:tcPr>
            <w:tcW w:w="5081" w:type="dxa"/>
          </w:tcPr>
          <w:p w:rsidR="008C4B8B" w:rsidRPr="00965A14" w:rsidRDefault="00965A14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965A14"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Midterm I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>2 April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12. Intermolecular Forces: Liquids and Solids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965A14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>
              <w:rPr>
                <w:rFonts w:asciiTheme="majorBidi" w:hAnsiTheme="majorBidi" w:cstheme="majorBidi"/>
                <w:sz w:val="20"/>
              </w:rPr>
              <w:t xml:space="preserve">Monday, 6 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</w:rPr>
              <w:t>April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12. Intermolecular Forces: Liquids and Solids</w:t>
            </w:r>
          </w:p>
        </w:tc>
      </w:tr>
      <w:tr w:rsidR="008C4B8B" w:rsidRPr="008F7524" w:rsidTr="008C4B8B">
        <w:trPr>
          <w:trHeight w:val="291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9 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April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14. Solutions and Their Physical Properties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13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April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14. Solutions and Their Physical Properties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Thursday, </w:t>
            </w:r>
            <w:r w:rsidR="00965A14">
              <w:rPr>
                <w:rFonts w:asciiTheme="majorBidi" w:hAnsiTheme="majorBidi" w:cstheme="majorBidi"/>
                <w:sz w:val="20"/>
              </w:rPr>
              <w:t xml:space="preserve">16 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April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15. Principles of Chemical Equilibrium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8C4B8B" w:rsidP="00965A14">
            <w:pPr>
              <w:rPr>
                <w:rFonts w:asciiTheme="majorBidi" w:hAnsiTheme="majorBidi" w:cstheme="majorBidi"/>
                <w:sz w:val="20"/>
              </w:rPr>
            </w:pPr>
            <w:r w:rsidRPr="008F7524">
              <w:rPr>
                <w:rFonts w:asciiTheme="majorBidi" w:hAnsiTheme="majorBidi" w:cstheme="majorBidi"/>
                <w:sz w:val="20"/>
              </w:rPr>
              <w:t xml:space="preserve">Monday, </w:t>
            </w:r>
            <w:r w:rsidR="00965A14">
              <w:rPr>
                <w:rFonts w:asciiTheme="majorBidi" w:hAnsiTheme="majorBidi" w:cstheme="majorBidi"/>
                <w:sz w:val="20"/>
              </w:rPr>
              <w:t>20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 w:rsidR="00965A14">
              <w:rPr>
                <w:rFonts w:asciiTheme="majorBidi" w:hAnsiTheme="majorBidi" w:cstheme="majorBidi"/>
                <w:sz w:val="20"/>
              </w:rPr>
              <w:t>April</w:t>
            </w:r>
            <w:r w:rsidR="00965A14"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 w:rsidR="00965A14"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15. Principles of Chemical Equilibrium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965A14" w:rsidP="008C4B8B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Monday, 27 April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15. Principles of Chemical Equilibrium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965A14" w:rsidP="00965A14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Thursday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, </w:t>
            </w:r>
            <w:r>
              <w:rPr>
                <w:rFonts w:asciiTheme="majorBidi" w:hAnsiTheme="majorBidi" w:cstheme="majorBidi"/>
                <w:sz w:val="20"/>
              </w:rPr>
              <w:t>30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</w:rPr>
              <w:t>April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F25EF1" w:rsidRDefault="008C4B8B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16. Acids and Bases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965A14" w:rsidP="00965A14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Monday, 4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</w:rPr>
              <w:t>May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16. Acids and Bases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965A14" w:rsidP="008C4B8B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Thursday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, </w:t>
            </w:r>
            <w:r>
              <w:rPr>
                <w:rFonts w:asciiTheme="majorBidi" w:hAnsiTheme="majorBidi" w:cstheme="majorBidi"/>
                <w:sz w:val="20"/>
              </w:rPr>
              <w:t>7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</w:rPr>
              <w:t>May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965A14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16. Acids and Bases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8A5D76" w:rsidP="008C4B8B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Monday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, </w:t>
            </w:r>
            <w:r>
              <w:rPr>
                <w:rFonts w:asciiTheme="majorBidi" w:hAnsiTheme="majorBidi" w:cstheme="majorBidi"/>
                <w:sz w:val="20"/>
              </w:rPr>
              <w:t>11 May</w:t>
            </w:r>
            <w:r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A5D76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965A14"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Midterm II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8A5D76" w:rsidP="008A5D76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Thursday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, </w:t>
            </w:r>
            <w:r>
              <w:rPr>
                <w:rFonts w:asciiTheme="majorBidi" w:hAnsiTheme="majorBidi" w:cstheme="majorBidi"/>
                <w:sz w:val="20"/>
              </w:rPr>
              <w:t>14 May 2026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13. Spontaneous Changes: Entropy and Free Energy</w:t>
            </w:r>
          </w:p>
        </w:tc>
      </w:tr>
      <w:tr w:rsidR="008C4B8B" w:rsidRPr="008F7524" w:rsidTr="008C4B8B">
        <w:trPr>
          <w:trHeight w:val="264"/>
        </w:trPr>
        <w:tc>
          <w:tcPr>
            <w:tcW w:w="3216" w:type="dxa"/>
            <w:noWrap/>
            <w:vAlign w:val="center"/>
          </w:tcPr>
          <w:p w:rsidR="008C4B8B" w:rsidRPr="008F7524" w:rsidRDefault="008A5D76" w:rsidP="008A5D76">
            <w:pPr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Monday, 18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</w:rPr>
              <w:t>May</w:t>
            </w:r>
            <w:r w:rsidR="008C4B8B" w:rsidRPr="008F7524">
              <w:rPr>
                <w:rFonts w:asciiTheme="majorBidi" w:hAnsiTheme="majorBidi" w:cstheme="majorBidi"/>
                <w:sz w:val="20"/>
              </w:rPr>
              <w:t xml:space="preserve"> 202</w:t>
            </w:r>
            <w:r>
              <w:rPr>
                <w:rFonts w:asciiTheme="majorBidi" w:hAnsiTheme="majorBidi" w:cstheme="majorBidi"/>
                <w:sz w:val="20"/>
              </w:rPr>
              <w:t>6</w:t>
            </w:r>
          </w:p>
        </w:tc>
        <w:tc>
          <w:tcPr>
            <w:tcW w:w="5081" w:type="dxa"/>
            <w:noWrap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sz w:val="20"/>
                <w:lang w:val="en-GB" w:eastAsia="tr-TR"/>
              </w:rPr>
              <w:t>13. Spontaneous Changes: Entropy and Free Energy</w:t>
            </w:r>
          </w:p>
        </w:tc>
      </w:tr>
      <w:tr w:rsidR="008C4B8B" w:rsidRPr="008F7524" w:rsidTr="008C4B8B">
        <w:trPr>
          <w:trHeight w:val="264"/>
        </w:trPr>
        <w:tc>
          <w:tcPr>
            <w:tcW w:w="8297" w:type="dxa"/>
            <w:gridSpan w:val="2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Final Exam:</w:t>
            </w:r>
            <w:r w:rsidR="008A5D76"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02.06</w:t>
            </w:r>
            <w: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.2026</w:t>
            </w:r>
          </w:p>
        </w:tc>
      </w:tr>
      <w:tr w:rsidR="008C4B8B" w:rsidRPr="008F7524" w:rsidTr="008C4B8B">
        <w:trPr>
          <w:trHeight w:val="264"/>
        </w:trPr>
        <w:tc>
          <w:tcPr>
            <w:tcW w:w="8297" w:type="dxa"/>
            <w:gridSpan w:val="2"/>
            <w:vAlign w:val="center"/>
          </w:tcPr>
          <w:p w:rsidR="008C4B8B" w:rsidRPr="008F7524" w:rsidRDefault="008C4B8B" w:rsidP="008C4B8B">
            <w:pP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</w:pPr>
            <w:r w:rsidRPr="008F7524"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Resit Exam:</w:t>
            </w:r>
            <w:r w:rsidR="008A5D76"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19.06</w:t>
            </w:r>
            <w:r>
              <w:rPr>
                <w:rFonts w:asciiTheme="majorBidi" w:eastAsia="Times New Roman" w:hAnsiTheme="majorBidi" w:cstheme="majorBidi"/>
                <w:b/>
                <w:sz w:val="20"/>
                <w:lang w:val="en-GB" w:eastAsia="tr-TR"/>
              </w:rPr>
              <w:t>.2026</w:t>
            </w:r>
          </w:p>
        </w:tc>
      </w:tr>
    </w:tbl>
    <w:p w:rsidR="000C78A4" w:rsidRDefault="000C78A4" w:rsidP="00541964">
      <w:pPr>
        <w:tabs>
          <w:tab w:val="left" w:pos="1584"/>
          <w:tab w:val="left" w:pos="2160"/>
          <w:tab w:val="left" w:pos="2592"/>
          <w:tab w:val="left" w:pos="3024"/>
          <w:tab w:val="left" w:pos="3840"/>
        </w:tabs>
        <w:spacing w:after="120"/>
        <w:jc w:val="center"/>
        <w:rPr>
          <w:b/>
          <w:i/>
          <w:szCs w:val="24"/>
        </w:rPr>
      </w:pPr>
    </w:p>
    <w:p w:rsidR="00536166" w:rsidRDefault="00A432BE" w:rsidP="00A432BE">
      <w:pPr>
        <w:rPr>
          <w:sz w:val="22"/>
        </w:rPr>
      </w:pPr>
      <w:r w:rsidRPr="0008235D">
        <w:rPr>
          <w:b/>
          <w:bCs/>
          <w:sz w:val="22"/>
        </w:rPr>
        <w:t>Reference Book:</w:t>
      </w:r>
      <w:r w:rsidRPr="00A432BE">
        <w:rPr>
          <w:sz w:val="22"/>
        </w:rPr>
        <w:t>General Chemistry: Principles and Modern Applications 1</w:t>
      </w:r>
      <w:r w:rsidR="00932477">
        <w:rPr>
          <w:sz w:val="22"/>
        </w:rPr>
        <w:t>1</w:t>
      </w:r>
      <w:r w:rsidRPr="00932477">
        <w:rPr>
          <w:sz w:val="22"/>
          <w:vertAlign w:val="superscript"/>
        </w:rPr>
        <w:t>th</w:t>
      </w:r>
      <w:r w:rsidRPr="00A432BE">
        <w:rPr>
          <w:sz w:val="22"/>
        </w:rPr>
        <w:t>ed. Ralph H. Petrucci and William S. Harwood. Prentice-Hall International, Inc., New York</w:t>
      </w:r>
      <w:r w:rsidR="0008235D">
        <w:rPr>
          <w:sz w:val="22"/>
        </w:rPr>
        <w:t>.</w:t>
      </w:r>
    </w:p>
    <w:p w:rsidR="0008235D" w:rsidRDefault="0008235D" w:rsidP="00A432BE">
      <w:pPr>
        <w:rPr>
          <w:sz w:val="22"/>
        </w:rPr>
      </w:pPr>
    </w:p>
    <w:p w:rsidR="008D0D16" w:rsidRDefault="008D0D16" w:rsidP="00A432BE">
      <w:pPr>
        <w:rPr>
          <w:sz w:val="22"/>
        </w:rPr>
      </w:pPr>
    </w:p>
    <w:p w:rsidR="008A5D76" w:rsidRDefault="008A5D76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CF757E" w:rsidRDefault="00CF757E" w:rsidP="00A432BE">
      <w:pPr>
        <w:rPr>
          <w:sz w:val="22"/>
        </w:rPr>
      </w:pPr>
    </w:p>
    <w:p w:rsidR="008D0D16" w:rsidRDefault="008D0D16" w:rsidP="00A432BE">
      <w:pPr>
        <w:rPr>
          <w:sz w:val="22"/>
        </w:rPr>
      </w:pPr>
    </w:p>
    <w:tbl>
      <w:tblPr>
        <w:tblStyle w:val="TabloKlavuzu"/>
        <w:tblW w:w="8870" w:type="dxa"/>
        <w:tblLayout w:type="fixed"/>
        <w:tblLook w:val="04A0"/>
      </w:tblPr>
      <w:tblGrid>
        <w:gridCol w:w="3988"/>
        <w:gridCol w:w="2499"/>
        <w:gridCol w:w="2147"/>
        <w:gridCol w:w="236"/>
      </w:tblGrid>
      <w:tr w:rsidR="008A5D76" w:rsidTr="008A5D76">
        <w:tc>
          <w:tcPr>
            <w:tcW w:w="3988" w:type="dxa"/>
          </w:tcPr>
          <w:p w:rsidR="008A5D76" w:rsidRPr="008A5D76" w:rsidRDefault="008A5D76" w:rsidP="00CE373D">
            <w:pPr>
              <w:rPr>
                <w:b/>
              </w:rPr>
            </w:pPr>
            <w:r w:rsidRPr="008A5D76">
              <w:rPr>
                <w:b/>
              </w:rPr>
              <w:lastRenderedPageBreak/>
              <w:t xml:space="preserve">Name </w:t>
            </w:r>
          </w:p>
        </w:tc>
        <w:tc>
          <w:tcPr>
            <w:tcW w:w="2499" w:type="dxa"/>
          </w:tcPr>
          <w:p w:rsidR="008A5D76" w:rsidRPr="008A5D76" w:rsidRDefault="008A5D76" w:rsidP="00CE373D">
            <w:pPr>
              <w:rPr>
                <w:b/>
              </w:rPr>
            </w:pPr>
            <w:r w:rsidRPr="008A5D76">
              <w:rPr>
                <w:b/>
              </w:rPr>
              <w:t>Surname</w:t>
            </w:r>
          </w:p>
        </w:tc>
        <w:tc>
          <w:tcPr>
            <w:tcW w:w="2147" w:type="dxa"/>
          </w:tcPr>
          <w:p w:rsidR="008A5D76" w:rsidRPr="008A5D76" w:rsidRDefault="008A5D76" w:rsidP="00CE373D">
            <w:pPr>
              <w:rPr>
                <w:b/>
              </w:rPr>
            </w:pPr>
            <w:r w:rsidRPr="008A5D76">
              <w:rPr>
                <w:b/>
              </w:rPr>
              <w:t>Dep</w:t>
            </w:r>
            <w:r>
              <w:rPr>
                <w:b/>
              </w:rPr>
              <w:t>artment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 xml:space="preserve">Furkan </w:t>
            </w:r>
          </w:p>
        </w:tc>
        <w:tc>
          <w:tcPr>
            <w:tcW w:w="2499" w:type="dxa"/>
          </w:tcPr>
          <w:p w:rsidR="008A5D76" w:rsidRDefault="008A5D76" w:rsidP="00CE373D">
            <w:r>
              <w:t>UZUNÖZ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Orhun</w:t>
            </w:r>
          </w:p>
        </w:tc>
        <w:tc>
          <w:tcPr>
            <w:tcW w:w="2499" w:type="dxa"/>
          </w:tcPr>
          <w:p w:rsidR="008A5D76" w:rsidRDefault="008A5D76" w:rsidP="00CE373D">
            <w:r>
              <w:t>TATLI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Mehmet Çağlar</w:t>
            </w:r>
          </w:p>
        </w:tc>
        <w:tc>
          <w:tcPr>
            <w:tcW w:w="2499" w:type="dxa"/>
          </w:tcPr>
          <w:p w:rsidR="008A5D76" w:rsidRDefault="008A5D76" w:rsidP="00CE373D">
            <w:r>
              <w:t>ÖZTÜRK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Fatih Samet</w:t>
            </w:r>
          </w:p>
        </w:tc>
        <w:tc>
          <w:tcPr>
            <w:tcW w:w="2499" w:type="dxa"/>
          </w:tcPr>
          <w:p w:rsidR="008A5D76" w:rsidRDefault="008A5D76" w:rsidP="00CE373D">
            <w:r>
              <w:t>ÜNLÜ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 xml:space="preserve">Eren </w:t>
            </w:r>
          </w:p>
        </w:tc>
        <w:tc>
          <w:tcPr>
            <w:tcW w:w="2499" w:type="dxa"/>
          </w:tcPr>
          <w:p w:rsidR="008A5D76" w:rsidRDefault="008A5D76" w:rsidP="00CE373D">
            <w:r>
              <w:t>SÖKMEN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Adan Abdırahman</w:t>
            </w:r>
          </w:p>
        </w:tc>
        <w:tc>
          <w:tcPr>
            <w:tcW w:w="2499" w:type="dxa"/>
          </w:tcPr>
          <w:p w:rsidR="008A5D76" w:rsidRDefault="008A5D76" w:rsidP="00CE373D">
            <w:r>
              <w:t>İSMAİL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Burak</w:t>
            </w:r>
          </w:p>
        </w:tc>
        <w:tc>
          <w:tcPr>
            <w:tcW w:w="2499" w:type="dxa"/>
          </w:tcPr>
          <w:p w:rsidR="008A5D76" w:rsidRDefault="008A5D76" w:rsidP="00CE373D">
            <w:r>
              <w:t>GÜVEN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 xml:space="preserve">Beran </w:t>
            </w:r>
          </w:p>
        </w:tc>
        <w:tc>
          <w:tcPr>
            <w:tcW w:w="2499" w:type="dxa"/>
          </w:tcPr>
          <w:p w:rsidR="008A5D76" w:rsidRDefault="008A5D76" w:rsidP="00CE373D">
            <w:r>
              <w:t>KINAŞ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İsmail Halis</w:t>
            </w:r>
          </w:p>
        </w:tc>
        <w:tc>
          <w:tcPr>
            <w:tcW w:w="2499" w:type="dxa"/>
          </w:tcPr>
          <w:p w:rsidR="008A5D76" w:rsidRDefault="008A5D76" w:rsidP="00CE373D">
            <w:r>
              <w:t>ÜNAL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 xml:space="preserve">Ömer Numan </w:t>
            </w:r>
          </w:p>
        </w:tc>
        <w:tc>
          <w:tcPr>
            <w:tcW w:w="2499" w:type="dxa"/>
          </w:tcPr>
          <w:p w:rsidR="008A5D76" w:rsidRDefault="008A5D76" w:rsidP="00CE373D">
            <w:r>
              <w:t>ÇALIŞKAN</w:t>
            </w:r>
          </w:p>
        </w:tc>
        <w:tc>
          <w:tcPr>
            <w:tcW w:w="2147" w:type="dxa"/>
          </w:tcPr>
          <w:p w:rsidR="008A5D76" w:rsidRDefault="008A5D76" w:rsidP="00CE373D">
            <w:r>
              <w:t>ME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 xml:space="preserve">Eren </w:t>
            </w:r>
          </w:p>
        </w:tc>
        <w:tc>
          <w:tcPr>
            <w:tcW w:w="2499" w:type="dxa"/>
          </w:tcPr>
          <w:p w:rsidR="008A5D76" w:rsidRDefault="008A5D76" w:rsidP="00CE373D">
            <w:r>
              <w:t>ÇÖKÜK</w:t>
            </w:r>
          </w:p>
        </w:tc>
        <w:tc>
          <w:tcPr>
            <w:tcW w:w="2147" w:type="dxa"/>
          </w:tcPr>
          <w:p w:rsidR="008A5D76" w:rsidRDefault="008A5D76" w:rsidP="00CE373D">
            <w:r>
              <w:t>ME-2nd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Umutcan</w:t>
            </w:r>
          </w:p>
        </w:tc>
        <w:tc>
          <w:tcPr>
            <w:tcW w:w="2499" w:type="dxa"/>
          </w:tcPr>
          <w:p w:rsidR="008A5D76" w:rsidRDefault="008A5D76" w:rsidP="00CE373D">
            <w:r>
              <w:t>AKIN</w:t>
            </w:r>
          </w:p>
        </w:tc>
        <w:tc>
          <w:tcPr>
            <w:tcW w:w="2147" w:type="dxa"/>
          </w:tcPr>
          <w:p w:rsidR="008A5D76" w:rsidRDefault="008A5D76" w:rsidP="00CE373D">
            <w:r>
              <w:t>ME-2nd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AungPyae Sone</w:t>
            </w:r>
          </w:p>
        </w:tc>
        <w:tc>
          <w:tcPr>
            <w:tcW w:w="2499" w:type="dxa"/>
          </w:tcPr>
          <w:p w:rsidR="008A5D76" w:rsidRDefault="008A5D76" w:rsidP="00CE373D">
            <w:r>
              <w:t>AungPyae Sone</w:t>
            </w:r>
          </w:p>
        </w:tc>
        <w:tc>
          <w:tcPr>
            <w:tcW w:w="2147" w:type="dxa"/>
          </w:tcPr>
          <w:p w:rsidR="008A5D76" w:rsidRDefault="008A5D76" w:rsidP="00CE373D">
            <w:r>
              <w:t>ME-2nd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 xml:space="preserve">Halil İbrahim </w:t>
            </w:r>
          </w:p>
        </w:tc>
        <w:tc>
          <w:tcPr>
            <w:tcW w:w="2499" w:type="dxa"/>
          </w:tcPr>
          <w:p w:rsidR="008A5D76" w:rsidRDefault="008A5D76" w:rsidP="00CE373D">
            <w:r>
              <w:t>KAHRAMAN</w:t>
            </w:r>
          </w:p>
        </w:tc>
        <w:tc>
          <w:tcPr>
            <w:tcW w:w="2147" w:type="dxa"/>
          </w:tcPr>
          <w:p w:rsidR="008A5D76" w:rsidRDefault="008A5D76" w:rsidP="00CE373D">
            <w:r>
              <w:t>ME-2nd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İbrahim Davut</w:t>
            </w:r>
          </w:p>
        </w:tc>
        <w:tc>
          <w:tcPr>
            <w:tcW w:w="2499" w:type="dxa"/>
          </w:tcPr>
          <w:p w:rsidR="008A5D76" w:rsidRDefault="008A5D76" w:rsidP="00CE373D">
            <w:r>
              <w:t>ŞENTÜRK</w:t>
            </w:r>
          </w:p>
        </w:tc>
        <w:tc>
          <w:tcPr>
            <w:tcW w:w="2147" w:type="dxa"/>
          </w:tcPr>
          <w:p w:rsidR="008A5D76" w:rsidRDefault="008A5D76" w:rsidP="00CE373D">
            <w:r>
              <w:t>ME-2nd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 xml:space="preserve">Nisa Doğa </w:t>
            </w:r>
          </w:p>
        </w:tc>
        <w:tc>
          <w:tcPr>
            <w:tcW w:w="2499" w:type="dxa"/>
          </w:tcPr>
          <w:p w:rsidR="008A5D76" w:rsidRDefault="008A5D76" w:rsidP="00CE373D">
            <w:r>
              <w:t>POYRAZ</w:t>
            </w:r>
          </w:p>
        </w:tc>
        <w:tc>
          <w:tcPr>
            <w:tcW w:w="2147" w:type="dxa"/>
          </w:tcPr>
          <w:p w:rsidR="008A5D76" w:rsidRDefault="008A5D76" w:rsidP="00CE373D">
            <w:r>
              <w:t>ME-2nd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ElrayahElbukhariElrayahAbdelmahmoud</w:t>
            </w:r>
          </w:p>
        </w:tc>
        <w:tc>
          <w:tcPr>
            <w:tcW w:w="2499" w:type="dxa"/>
          </w:tcPr>
          <w:p w:rsidR="008A5D76" w:rsidRDefault="008A5D76" w:rsidP="00CE373D">
            <w:r>
              <w:t>ElrayahElbukhariElrayahAbdelmahmoud</w:t>
            </w:r>
          </w:p>
        </w:tc>
        <w:tc>
          <w:tcPr>
            <w:tcW w:w="2147" w:type="dxa"/>
          </w:tcPr>
          <w:p w:rsidR="008A5D76" w:rsidRDefault="008A5D76" w:rsidP="00CE373D">
            <w:r>
              <w:t>IE-2nd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Sude</w:t>
            </w:r>
          </w:p>
        </w:tc>
        <w:tc>
          <w:tcPr>
            <w:tcW w:w="2499" w:type="dxa"/>
          </w:tcPr>
          <w:p w:rsidR="008A5D76" w:rsidRDefault="008A5D76" w:rsidP="00CE373D">
            <w:r>
              <w:t>ALAK</w:t>
            </w:r>
          </w:p>
        </w:tc>
        <w:tc>
          <w:tcPr>
            <w:tcW w:w="2147" w:type="dxa"/>
          </w:tcPr>
          <w:p w:rsidR="008A5D76" w:rsidRDefault="008A5D76" w:rsidP="00CE373D">
            <w:r>
              <w:t>IE-2nd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 xml:space="preserve">Furkan Enes </w:t>
            </w:r>
          </w:p>
        </w:tc>
        <w:tc>
          <w:tcPr>
            <w:tcW w:w="2499" w:type="dxa"/>
          </w:tcPr>
          <w:p w:rsidR="008A5D76" w:rsidRDefault="008A5D76" w:rsidP="00CE373D">
            <w:r>
              <w:t>DOĞAN</w:t>
            </w:r>
          </w:p>
        </w:tc>
        <w:tc>
          <w:tcPr>
            <w:tcW w:w="2147" w:type="dxa"/>
          </w:tcPr>
          <w:p w:rsidR="008A5D76" w:rsidRDefault="008A5D76" w:rsidP="00CE373D">
            <w:r>
              <w:t>IE-2nd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Emirhan</w:t>
            </w:r>
          </w:p>
        </w:tc>
        <w:tc>
          <w:tcPr>
            <w:tcW w:w="2499" w:type="dxa"/>
          </w:tcPr>
          <w:p w:rsidR="008A5D76" w:rsidRDefault="008A5D76" w:rsidP="00CE373D">
            <w:r>
              <w:t>ÇELİK</w:t>
            </w:r>
          </w:p>
        </w:tc>
        <w:tc>
          <w:tcPr>
            <w:tcW w:w="2147" w:type="dxa"/>
          </w:tcPr>
          <w:p w:rsidR="008A5D76" w:rsidRDefault="008A5D76" w:rsidP="00CE373D">
            <w:r>
              <w:t>IE-2nd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Meryemsu</w:t>
            </w:r>
          </w:p>
        </w:tc>
        <w:tc>
          <w:tcPr>
            <w:tcW w:w="2499" w:type="dxa"/>
          </w:tcPr>
          <w:p w:rsidR="008A5D76" w:rsidRDefault="008A5D76" w:rsidP="00CE373D">
            <w:r>
              <w:t>ASLAN</w:t>
            </w:r>
          </w:p>
        </w:tc>
        <w:tc>
          <w:tcPr>
            <w:tcW w:w="2147" w:type="dxa"/>
          </w:tcPr>
          <w:p w:rsidR="008A5D76" w:rsidRDefault="008A5D76" w:rsidP="00CE373D">
            <w:r>
              <w:t>IE-2nd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Samid</w:t>
            </w:r>
          </w:p>
        </w:tc>
        <w:tc>
          <w:tcPr>
            <w:tcW w:w="2499" w:type="dxa"/>
          </w:tcPr>
          <w:p w:rsidR="008A5D76" w:rsidRDefault="008A5D76" w:rsidP="00CE373D">
            <w:r>
              <w:t>TALIBOV</w:t>
            </w:r>
          </w:p>
        </w:tc>
        <w:tc>
          <w:tcPr>
            <w:tcW w:w="2147" w:type="dxa"/>
          </w:tcPr>
          <w:p w:rsidR="008A5D76" w:rsidRDefault="008A5D76" w:rsidP="00CE373D">
            <w:r>
              <w:t>IE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 xml:space="preserve">Emine Dilara </w:t>
            </w:r>
          </w:p>
        </w:tc>
        <w:tc>
          <w:tcPr>
            <w:tcW w:w="2499" w:type="dxa"/>
          </w:tcPr>
          <w:p w:rsidR="008A5D76" w:rsidRDefault="008A5D76" w:rsidP="00CE373D">
            <w:r>
              <w:t>ŞAHİN</w:t>
            </w:r>
          </w:p>
        </w:tc>
        <w:tc>
          <w:tcPr>
            <w:tcW w:w="2147" w:type="dxa"/>
          </w:tcPr>
          <w:p w:rsidR="008A5D76" w:rsidRDefault="008A5D76" w:rsidP="00CE373D">
            <w:r>
              <w:t>IE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Mizgin</w:t>
            </w:r>
          </w:p>
        </w:tc>
        <w:tc>
          <w:tcPr>
            <w:tcW w:w="2499" w:type="dxa"/>
          </w:tcPr>
          <w:p w:rsidR="008A5D76" w:rsidRDefault="008A5D76" w:rsidP="00CE373D">
            <w:r>
              <w:t>ŞEKER</w:t>
            </w:r>
          </w:p>
        </w:tc>
        <w:tc>
          <w:tcPr>
            <w:tcW w:w="2147" w:type="dxa"/>
          </w:tcPr>
          <w:p w:rsidR="008A5D76" w:rsidRDefault="008A5D76" w:rsidP="00CE373D">
            <w:r>
              <w:t>IE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>
            <w:r>
              <w:t>Mohamad</w:t>
            </w:r>
          </w:p>
        </w:tc>
        <w:tc>
          <w:tcPr>
            <w:tcW w:w="2499" w:type="dxa"/>
          </w:tcPr>
          <w:p w:rsidR="008A5D76" w:rsidRDefault="008A5D76" w:rsidP="00CE373D">
            <w:r>
              <w:t>ALHAJ OMAR</w:t>
            </w:r>
          </w:p>
        </w:tc>
        <w:tc>
          <w:tcPr>
            <w:tcW w:w="2147" w:type="dxa"/>
          </w:tcPr>
          <w:p w:rsidR="008A5D76" w:rsidRDefault="008A5D76" w:rsidP="00CE373D">
            <w:r>
              <w:t>IE</w:t>
            </w:r>
          </w:p>
        </w:tc>
        <w:tc>
          <w:tcPr>
            <w:tcW w:w="236" w:type="dxa"/>
          </w:tcPr>
          <w:p w:rsidR="008A5D76" w:rsidRDefault="008A5D76" w:rsidP="00CE373D"/>
        </w:tc>
      </w:tr>
      <w:tr w:rsidR="008A5D76" w:rsidTr="008A5D76">
        <w:tc>
          <w:tcPr>
            <w:tcW w:w="3988" w:type="dxa"/>
          </w:tcPr>
          <w:p w:rsidR="008A5D76" w:rsidRDefault="008A5D76" w:rsidP="00CE373D"/>
        </w:tc>
        <w:tc>
          <w:tcPr>
            <w:tcW w:w="2499" w:type="dxa"/>
          </w:tcPr>
          <w:p w:rsidR="008A5D76" w:rsidRDefault="008A5D76" w:rsidP="00CE373D"/>
        </w:tc>
        <w:tc>
          <w:tcPr>
            <w:tcW w:w="2147" w:type="dxa"/>
          </w:tcPr>
          <w:p w:rsidR="008A5D76" w:rsidRDefault="008A5D76" w:rsidP="00CE373D"/>
        </w:tc>
        <w:tc>
          <w:tcPr>
            <w:tcW w:w="236" w:type="dxa"/>
          </w:tcPr>
          <w:p w:rsidR="008A5D76" w:rsidRDefault="008A5D76" w:rsidP="00CE373D"/>
        </w:tc>
      </w:tr>
    </w:tbl>
    <w:p w:rsidR="008D0D16" w:rsidRDefault="008D0D16" w:rsidP="00A432BE">
      <w:pPr>
        <w:rPr>
          <w:sz w:val="22"/>
        </w:rPr>
      </w:pPr>
    </w:p>
    <w:p w:rsidR="008D0D16" w:rsidRDefault="008D0D16" w:rsidP="00A432BE">
      <w:pPr>
        <w:rPr>
          <w:sz w:val="22"/>
        </w:rPr>
      </w:pPr>
    </w:p>
    <w:p w:rsidR="008D0D16" w:rsidRDefault="008D0D16" w:rsidP="00A432BE">
      <w:pPr>
        <w:rPr>
          <w:sz w:val="22"/>
        </w:rPr>
      </w:pPr>
    </w:p>
    <w:p w:rsidR="00B06039" w:rsidRDefault="00B06039" w:rsidP="00A432BE">
      <w:pPr>
        <w:rPr>
          <w:sz w:val="22"/>
        </w:rPr>
      </w:pPr>
    </w:p>
    <w:sectPr w:rsidR="00B06039" w:rsidSect="003E61E0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924" w:rsidRDefault="00AA4924" w:rsidP="002C789B">
      <w:r>
        <w:separator/>
      </w:r>
    </w:p>
  </w:endnote>
  <w:endnote w:type="continuationSeparator" w:id="1">
    <w:p w:rsidR="00AA4924" w:rsidRDefault="00AA4924" w:rsidP="002C7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924" w:rsidRDefault="00AA4924" w:rsidP="002C789B">
      <w:r>
        <w:separator/>
      </w:r>
    </w:p>
  </w:footnote>
  <w:footnote w:type="continuationSeparator" w:id="1">
    <w:p w:rsidR="00AA4924" w:rsidRDefault="00AA4924" w:rsidP="002C7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6EA" w:rsidRPr="002C789B" w:rsidRDefault="00E866EA" w:rsidP="002C789B">
    <w:pPr>
      <w:pStyle w:val="stbilgi"/>
      <w:jc w:val="center"/>
      <w:rPr>
        <w:b/>
        <w:bCs/>
        <w:lang w:val="tr-TR"/>
      </w:rPr>
    </w:pPr>
    <w:r w:rsidRPr="002C789B">
      <w:rPr>
        <w:b/>
        <w:bCs/>
        <w:lang w:val="tr-TR"/>
      </w:rPr>
      <w:t>FE 103 GENERAL CHEMISTRY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792"/>
        </w:tabs>
        <w:ind w:left="360" w:firstLine="72"/>
      </w:pPr>
      <w:rPr>
        <w:rFonts w:ascii="Symbol" w:hAnsi="Symbol" w:hint="default"/>
      </w:rPr>
    </w:lvl>
  </w:abstractNum>
  <w:abstractNum w:abstractNumId="1">
    <w:nsid w:val="0E574C76"/>
    <w:multiLevelType w:val="hybridMultilevel"/>
    <w:tmpl w:val="10B68D90"/>
    <w:lvl w:ilvl="0" w:tplc="0409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2">
    <w:nsid w:val="1CC97609"/>
    <w:multiLevelType w:val="multilevel"/>
    <w:tmpl w:val="052E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658CF"/>
    <w:multiLevelType w:val="hybridMultilevel"/>
    <w:tmpl w:val="ADF4F5E8"/>
    <w:lvl w:ilvl="0" w:tplc="C6683D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2C1066"/>
    <w:multiLevelType w:val="hybridMultilevel"/>
    <w:tmpl w:val="B476BE5A"/>
    <w:lvl w:ilvl="0" w:tplc="0409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>
    <w:nsid w:val="1FE54EAD"/>
    <w:multiLevelType w:val="hybridMultilevel"/>
    <w:tmpl w:val="42D41DC2"/>
    <w:lvl w:ilvl="0" w:tplc="C6683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A5216"/>
    <w:multiLevelType w:val="hybridMultilevel"/>
    <w:tmpl w:val="C3EE0CAA"/>
    <w:lvl w:ilvl="0" w:tplc="C6683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257F5"/>
    <w:multiLevelType w:val="hybridMultilevel"/>
    <w:tmpl w:val="22DA555C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683200EB"/>
    <w:multiLevelType w:val="hybridMultilevel"/>
    <w:tmpl w:val="EFB0D29C"/>
    <w:lvl w:ilvl="0" w:tplc="0409000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</w:abstractNum>
  <w:abstractNum w:abstractNumId="9">
    <w:nsid w:val="7A74042B"/>
    <w:multiLevelType w:val="hybridMultilevel"/>
    <w:tmpl w:val="08AE447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7F9D79C1"/>
    <w:multiLevelType w:val="hybridMultilevel"/>
    <w:tmpl w:val="5AC6F80A"/>
    <w:lvl w:ilvl="0" w:tplc="FFFFFFFF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2MTCyNDOzMDIyNrI0MDFQ0lEKTi0uzszPAykwrgUAR8CsTCwAAAA="/>
  </w:docVars>
  <w:rsids>
    <w:rsidRoot w:val="00F2058A"/>
    <w:rsid w:val="00000A82"/>
    <w:rsid w:val="000128A0"/>
    <w:rsid w:val="00015D5B"/>
    <w:rsid w:val="00052D8F"/>
    <w:rsid w:val="0005543B"/>
    <w:rsid w:val="00061185"/>
    <w:rsid w:val="00066E3B"/>
    <w:rsid w:val="00066EA4"/>
    <w:rsid w:val="00071A92"/>
    <w:rsid w:val="00077806"/>
    <w:rsid w:val="0008235D"/>
    <w:rsid w:val="00082F41"/>
    <w:rsid w:val="00093228"/>
    <w:rsid w:val="00093530"/>
    <w:rsid w:val="0009534F"/>
    <w:rsid w:val="000A6465"/>
    <w:rsid w:val="000B493A"/>
    <w:rsid w:val="000C2ADD"/>
    <w:rsid w:val="000C78A4"/>
    <w:rsid w:val="000D1F57"/>
    <w:rsid w:val="000D4CC4"/>
    <w:rsid w:val="000E02CB"/>
    <w:rsid w:val="000E35DF"/>
    <w:rsid w:val="000F0C38"/>
    <w:rsid w:val="001108C9"/>
    <w:rsid w:val="001161C9"/>
    <w:rsid w:val="00122C7B"/>
    <w:rsid w:val="001262C4"/>
    <w:rsid w:val="001266E0"/>
    <w:rsid w:val="00130B40"/>
    <w:rsid w:val="00132B6E"/>
    <w:rsid w:val="00134D12"/>
    <w:rsid w:val="0014244B"/>
    <w:rsid w:val="001442C2"/>
    <w:rsid w:val="00153394"/>
    <w:rsid w:val="001724C7"/>
    <w:rsid w:val="0017640C"/>
    <w:rsid w:val="00177F50"/>
    <w:rsid w:val="0018181C"/>
    <w:rsid w:val="001A0F38"/>
    <w:rsid w:val="001A1919"/>
    <w:rsid w:val="001A7C97"/>
    <w:rsid w:val="001B415D"/>
    <w:rsid w:val="001C340C"/>
    <w:rsid w:val="001D133E"/>
    <w:rsid w:val="001D3969"/>
    <w:rsid w:val="001D6CA3"/>
    <w:rsid w:val="001D7F73"/>
    <w:rsid w:val="001E3974"/>
    <w:rsid w:val="001E7265"/>
    <w:rsid w:val="001F197E"/>
    <w:rsid w:val="001F1A18"/>
    <w:rsid w:val="001F2E19"/>
    <w:rsid w:val="00205E51"/>
    <w:rsid w:val="00210B82"/>
    <w:rsid w:val="00216E17"/>
    <w:rsid w:val="002258E0"/>
    <w:rsid w:val="0024124A"/>
    <w:rsid w:val="00242EEB"/>
    <w:rsid w:val="00246928"/>
    <w:rsid w:val="00266770"/>
    <w:rsid w:val="0028798B"/>
    <w:rsid w:val="002A6D29"/>
    <w:rsid w:val="002B73C3"/>
    <w:rsid w:val="002C04FC"/>
    <w:rsid w:val="002C789B"/>
    <w:rsid w:val="002D0F31"/>
    <w:rsid w:val="002D68B5"/>
    <w:rsid w:val="002E1481"/>
    <w:rsid w:val="002F7CD8"/>
    <w:rsid w:val="003164D5"/>
    <w:rsid w:val="00317186"/>
    <w:rsid w:val="00317477"/>
    <w:rsid w:val="00333CD5"/>
    <w:rsid w:val="003407C4"/>
    <w:rsid w:val="003524D3"/>
    <w:rsid w:val="0035300B"/>
    <w:rsid w:val="00364D47"/>
    <w:rsid w:val="00367978"/>
    <w:rsid w:val="00370F6D"/>
    <w:rsid w:val="0037544F"/>
    <w:rsid w:val="00380681"/>
    <w:rsid w:val="003A6121"/>
    <w:rsid w:val="003B1A84"/>
    <w:rsid w:val="003C4A9E"/>
    <w:rsid w:val="003C51F9"/>
    <w:rsid w:val="003D2105"/>
    <w:rsid w:val="003D3AD4"/>
    <w:rsid w:val="003E2426"/>
    <w:rsid w:val="003E61E0"/>
    <w:rsid w:val="003F17FC"/>
    <w:rsid w:val="0040552F"/>
    <w:rsid w:val="0041764E"/>
    <w:rsid w:val="00417857"/>
    <w:rsid w:val="00421E5F"/>
    <w:rsid w:val="00422606"/>
    <w:rsid w:val="004324C7"/>
    <w:rsid w:val="00432993"/>
    <w:rsid w:val="004359F3"/>
    <w:rsid w:val="0044738F"/>
    <w:rsid w:val="0046286A"/>
    <w:rsid w:val="00466556"/>
    <w:rsid w:val="004703E6"/>
    <w:rsid w:val="004727AB"/>
    <w:rsid w:val="0047765E"/>
    <w:rsid w:val="00480F2F"/>
    <w:rsid w:val="0048250D"/>
    <w:rsid w:val="00490A31"/>
    <w:rsid w:val="004A2D48"/>
    <w:rsid w:val="004A6843"/>
    <w:rsid w:val="004B0FE2"/>
    <w:rsid w:val="004B518B"/>
    <w:rsid w:val="004C1263"/>
    <w:rsid w:val="004C4AD3"/>
    <w:rsid w:val="004D0DA2"/>
    <w:rsid w:val="004D1C67"/>
    <w:rsid w:val="004E65B6"/>
    <w:rsid w:val="00502533"/>
    <w:rsid w:val="00512B17"/>
    <w:rsid w:val="00513CFB"/>
    <w:rsid w:val="005172A0"/>
    <w:rsid w:val="00524350"/>
    <w:rsid w:val="00533FCB"/>
    <w:rsid w:val="00536166"/>
    <w:rsid w:val="00541964"/>
    <w:rsid w:val="00544518"/>
    <w:rsid w:val="00545345"/>
    <w:rsid w:val="005460C0"/>
    <w:rsid w:val="00547EA5"/>
    <w:rsid w:val="0055330C"/>
    <w:rsid w:val="00556166"/>
    <w:rsid w:val="00557251"/>
    <w:rsid w:val="00563663"/>
    <w:rsid w:val="005706E9"/>
    <w:rsid w:val="00577499"/>
    <w:rsid w:val="005A3F51"/>
    <w:rsid w:val="005A4DDA"/>
    <w:rsid w:val="005A51BF"/>
    <w:rsid w:val="005A530D"/>
    <w:rsid w:val="005B35B8"/>
    <w:rsid w:val="005C170F"/>
    <w:rsid w:val="005D01A6"/>
    <w:rsid w:val="005D18D9"/>
    <w:rsid w:val="005D3A62"/>
    <w:rsid w:val="005D6D08"/>
    <w:rsid w:val="005E5F91"/>
    <w:rsid w:val="005F12CD"/>
    <w:rsid w:val="005F39E9"/>
    <w:rsid w:val="005F722F"/>
    <w:rsid w:val="00603343"/>
    <w:rsid w:val="006057BA"/>
    <w:rsid w:val="00617E6D"/>
    <w:rsid w:val="00623FF3"/>
    <w:rsid w:val="006270FB"/>
    <w:rsid w:val="00632250"/>
    <w:rsid w:val="00633B95"/>
    <w:rsid w:val="00635E69"/>
    <w:rsid w:val="006360F1"/>
    <w:rsid w:val="00636379"/>
    <w:rsid w:val="006426A3"/>
    <w:rsid w:val="006516D3"/>
    <w:rsid w:val="0065209F"/>
    <w:rsid w:val="006540C3"/>
    <w:rsid w:val="00655B98"/>
    <w:rsid w:val="0066503A"/>
    <w:rsid w:val="006655AC"/>
    <w:rsid w:val="006672F8"/>
    <w:rsid w:val="0066731E"/>
    <w:rsid w:val="006725E0"/>
    <w:rsid w:val="00674E41"/>
    <w:rsid w:val="00674F49"/>
    <w:rsid w:val="00676182"/>
    <w:rsid w:val="006856D4"/>
    <w:rsid w:val="0069031E"/>
    <w:rsid w:val="00693785"/>
    <w:rsid w:val="00694407"/>
    <w:rsid w:val="0069527F"/>
    <w:rsid w:val="006A686D"/>
    <w:rsid w:val="006B36AA"/>
    <w:rsid w:val="006B5AC7"/>
    <w:rsid w:val="006B68C2"/>
    <w:rsid w:val="006C1139"/>
    <w:rsid w:val="006C18E9"/>
    <w:rsid w:val="006C6390"/>
    <w:rsid w:val="006D116C"/>
    <w:rsid w:val="00702155"/>
    <w:rsid w:val="00704392"/>
    <w:rsid w:val="00705656"/>
    <w:rsid w:val="007077F2"/>
    <w:rsid w:val="00710121"/>
    <w:rsid w:val="0071498A"/>
    <w:rsid w:val="00730129"/>
    <w:rsid w:val="00734D96"/>
    <w:rsid w:val="007355B8"/>
    <w:rsid w:val="00737235"/>
    <w:rsid w:val="007454B6"/>
    <w:rsid w:val="00747885"/>
    <w:rsid w:val="00754D21"/>
    <w:rsid w:val="007610DD"/>
    <w:rsid w:val="007624DF"/>
    <w:rsid w:val="007840CA"/>
    <w:rsid w:val="00790EF1"/>
    <w:rsid w:val="00793C05"/>
    <w:rsid w:val="007A5CB8"/>
    <w:rsid w:val="007A5E92"/>
    <w:rsid w:val="007B69F0"/>
    <w:rsid w:val="007E64C2"/>
    <w:rsid w:val="0080080E"/>
    <w:rsid w:val="0080099A"/>
    <w:rsid w:val="008026BA"/>
    <w:rsid w:val="00803812"/>
    <w:rsid w:val="00821B3C"/>
    <w:rsid w:val="00827F88"/>
    <w:rsid w:val="00832E34"/>
    <w:rsid w:val="008330AE"/>
    <w:rsid w:val="00855630"/>
    <w:rsid w:val="008627CD"/>
    <w:rsid w:val="00864B01"/>
    <w:rsid w:val="00866338"/>
    <w:rsid w:val="00880DF8"/>
    <w:rsid w:val="00886AF8"/>
    <w:rsid w:val="00892074"/>
    <w:rsid w:val="008A5D76"/>
    <w:rsid w:val="008A67C1"/>
    <w:rsid w:val="008A6EDE"/>
    <w:rsid w:val="008A7E18"/>
    <w:rsid w:val="008B0396"/>
    <w:rsid w:val="008C4B8B"/>
    <w:rsid w:val="008C4BC9"/>
    <w:rsid w:val="008C5E5A"/>
    <w:rsid w:val="008C6D05"/>
    <w:rsid w:val="008D082E"/>
    <w:rsid w:val="008D0D16"/>
    <w:rsid w:val="008D7201"/>
    <w:rsid w:val="008E1F0B"/>
    <w:rsid w:val="008E3189"/>
    <w:rsid w:val="008F7524"/>
    <w:rsid w:val="0090557D"/>
    <w:rsid w:val="00910A85"/>
    <w:rsid w:val="00913EED"/>
    <w:rsid w:val="009169D8"/>
    <w:rsid w:val="00917337"/>
    <w:rsid w:val="00921B16"/>
    <w:rsid w:val="00924D90"/>
    <w:rsid w:val="00932477"/>
    <w:rsid w:val="00941525"/>
    <w:rsid w:val="00941A1E"/>
    <w:rsid w:val="00946722"/>
    <w:rsid w:val="009507D9"/>
    <w:rsid w:val="00957150"/>
    <w:rsid w:val="00965A14"/>
    <w:rsid w:val="00973044"/>
    <w:rsid w:val="00982873"/>
    <w:rsid w:val="0098496F"/>
    <w:rsid w:val="0098556D"/>
    <w:rsid w:val="00986757"/>
    <w:rsid w:val="00990535"/>
    <w:rsid w:val="009A51C5"/>
    <w:rsid w:val="009A7114"/>
    <w:rsid w:val="009B40EC"/>
    <w:rsid w:val="009B43F3"/>
    <w:rsid w:val="009B7C5C"/>
    <w:rsid w:val="009C71EE"/>
    <w:rsid w:val="009C73D2"/>
    <w:rsid w:val="009E04DC"/>
    <w:rsid w:val="009E3FD0"/>
    <w:rsid w:val="009E4BE3"/>
    <w:rsid w:val="00A00BB5"/>
    <w:rsid w:val="00A02450"/>
    <w:rsid w:val="00A07E14"/>
    <w:rsid w:val="00A150E8"/>
    <w:rsid w:val="00A250FF"/>
    <w:rsid w:val="00A3051B"/>
    <w:rsid w:val="00A432BE"/>
    <w:rsid w:val="00A55F36"/>
    <w:rsid w:val="00A60B35"/>
    <w:rsid w:val="00A82BD0"/>
    <w:rsid w:val="00A93AFC"/>
    <w:rsid w:val="00A9407B"/>
    <w:rsid w:val="00AA15F8"/>
    <w:rsid w:val="00AA2506"/>
    <w:rsid w:val="00AA4924"/>
    <w:rsid w:val="00AD0EAC"/>
    <w:rsid w:val="00AD30F2"/>
    <w:rsid w:val="00AE21E9"/>
    <w:rsid w:val="00AF1254"/>
    <w:rsid w:val="00AF2E34"/>
    <w:rsid w:val="00AF39C0"/>
    <w:rsid w:val="00B06039"/>
    <w:rsid w:val="00B07107"/>
    <w:rsid w:val="00B13EAC"/>
    <w:rsid w:val="00B16915"/>
    <w:rsid w:val="00B264AB"/>
    <w:rsid w:val="00B26AD8"/>
    <w:rsid w:val="00B27A6F"/>
    <w:rsid w:val="00B306F5"/>
    <w:rsid w:val="00B334CE"/>
    <w:rsid w:val="00B40D36"/>
    <w:rsid w:val="00B41835"/>
    <w:rsid w:val="00B4233C"/>
    <w:rsid w:val="00B44C93"/>
    <w:rsid w:val="00B465A3"/>
    <w:rsid w:val="00B479FF"/>
    <w:rsid w:val="00B61729"/>
    <w:rsid w:val="00B7264B"/>
    <w:rsid w:val="00B804BD"/>
    <w:rsid w:val="00B85255"/>
    <w:rsid w:val="00B944C0"/>
    <w:rsid w:val="00BA7479"/>
    <w:rsid w:val="00BB0A25"/>
    <w:rsid w:val="00BB7A45"/>
    <w:rsid w:val="00BC4004"/>
    <w:rsid w:val="00BC5799"/>
    <w:rsid w:val="00BD09D2"/>
    <w:rsid w:val="00BD647C"/>
    <w:rsid w:val="00BE0C47"/>
    <w:rsid w:val="00BE1AFC"/>
    <w:rsid w:val="00BE7BB3"/>
    <w:rsid w:val="00BF2C9B"/>
    <w:rsid w:val="00C05342"/>
    <w:rsid w:val="00C07C3B"/>
    <w:rsid w:val="00C13434"/>
    <w:rsid w:val="00C1372F"/>
    <w:rsid w:val="00C17CE4"/>
    <w:rsid w:val="00C24479"/>
    <w:rsid w:val="00C24F1C"/>
    <w:rsid w:val="00C31456"/>
    <w:rsid w:val="00C54BB4"/>
    <w:rsid w:val="00C610E3"/>
    <w:rsid w:val="00C81DCF"/>
    <w:rsid w:val="00C93679"/>
    <w:rsid w:val="00C957B1"/>
    <w:rsid w:val="00C95D4C"/>
    <w:rsid w:val="00C96AA2"/>
    <w:rsid w:val="00CA0DA9"/>
    <w:rsid w:val="00CA4EB1"/>
    <w:rsid w:val="00CA56B1"/>
    <w:rsid w:val="00CA6995"/>
    <w:rsid w:val="00CB2319"/>
    <w:rsid w:val="00CB42CC"/>
    <w:rsid w:val="00CB7603"/>
    <w:rsid w:val="00CC0799"/>
    <w:rsid w:val="00CE6C60"/>
    <w:rsid w:val="00CF4FA4"/>
    <w:rsid w:val="00CF757E"/>
    <w:rsid w:val="00D052A2"/>
    <w:rsid w:val="00D13559"/>
    <w:rsid w:val="00D27EC9"/>
    <w:rsid w:val="00D31B97"/>
    <w:rsid w:val="00D36CC9"/>
    <w:rsid w:val="00D37090"/>
    <w:rsid w:val="00D416EC"/>
    <w:rsid w:val="00D51988"/>
    <w:rsid w:val="00D51F6E"/>
    <w:rsid w:val="00D55C70"/>
    <w:rsid w:val="00D56EE5"/>
    <w:rsid w:val="00D701F1"/>
    <w:rsid w:val="00D7322C"/>
    <w:rsid w:val="00D83603"/>
    <w:rsid w:val="00D95189"/>
    <w:rsid w:val="00D956C6"/>
    <w:rsid w:val="00D95CF2"/>
    <w:rsid w:val="00D9610E"/>
    <w:rsid w:val="00DA5D76"/>
    <w:rsid w:val="00DB0A99"/>
    <w:rsid w:val="00DB1C84"/>
    <w:rsid w:val="00DC6622"/>
    <w:rsid w:val="00DC7FAE"/>
    <w:rsid w:val="00DD3836"/>
    <w:rsid w:val="00DD3D38"/>
    <w:rsid w:val="00DE0603"/>
    <w:rsid w:val="00DE108D"/>
    <w:rsid w:val="00DE4CB1"/>
    <w:rsid w:val="00DE4F56"/>
    <w:rsid w:val="00DF09ED"/>
    <w:rsid w:val="00E127DC"/>
    <w:rsid w:val="00E13AC7"/>
    <w:rsid w:val="00E15200"/>
    <w:rsid w:val="00E25772"/>
    <w:rsid w:val="00E26328"/>
    <w:rsid w:val="00E27CFA"/>
    <w:rsid w:val="00E42F87"/>
    <w:rsid w:val="00E440A3"/>
    <w:rsid w:val="00E4610D"/>
    <w:rsid w:val="00E552B8"/>
    <w:rsid w:val="00E66FBC"/>
    <w:rsid w:val="00E67357"/>
    <w:rsid w:val="00E75742"/>
    <w:rsid w:val="00E75EC9"/>
    <w:rsid w:val="00E76433"/>
    <w:rsid w:val="00E76629"/>
    <w:rsid w:val="00E85E7B"/>
    <w:rsid w:val="00E866EA"/>
    <w:rsid w:val="00E955F9"/>
    <w:rsid w:val="00E96369"/>
    <w:rsid w:val="00E976CB"/>
    <w:rsid w:val="00EA3394"/>
    <w:rsid w:val="00EB3C28"/>
    <w:rsid w:val="00EB4A99"/>
    <w:rsid w:val="00EB7114"/>
    <w:rsid w:val="00EC053A"/>
    <w:rsid w:val="00EC2C5C"/>
    <w:rsid w:val="00EC47A8"/>
    <w:rsid w:val="00ED0E56"/>
    <w:rsid w:val="00ED2EC4"/>
    <w:rsid w:val="00EE0259"/>
    <w:rsid w:val="00EE18B2"/>
    <w:rsid w:val="00EE5A75"/>
    <w:rsid w:val="00EF1F8E"/>
    <w:rsid w:val="00EF7390"/>
    <w:rsid w:val="00F000E6"/>
    <w:rsid w:val="00F11C55"/>
    <w:rsid w:val="00F11D24"/>
    <w:rsid w:val="00F2058A"/>
    <w:rsid w:val="00F2453B"/>
    <w:rsid w:val="00F25EF1"/>
    <w:rsid w:val="00F269BE"/>
    <w:rsid w:val="00F4043B"/>
    <w:rsid w:val="00F50173"/>
    <w:rsid w:val="00F51069"/>
    <w:rsid w:val="00F629F4"/>
    <w:rsid w:val="00F62AED"/>
    <w:rsid w:val="00F71E6C"/>
    <w:rsid w:val="00F75694"/>
    <w:rsid w:val="00F75774"/>
    <w:rsid w:val="00F77E2B"/>
    <w:rsid w:val="00F83E5C"/>
    <w:rsid w:val="00F87FAE"/>
    <w:rsid w:val="00F91496"/>
    <w:rsid w:val="00F93EDE"/>
    <w:rsid w:val="00FA7DC5"/>
    <w:rsid w:val="00FB271D"/>
    <w:rsid w:val="00FB3438"/>
    <w:rsid w:val="00FB3B7D"/>
    <w:rsid w:val="00FC254D"/>
    <w:rsid w:val="00FC7269"/>
    <w:rsid w:val="00FD05D0"/>
    <w:rsid w:val="00FD27B5"/>
    <w:rsid w:val="00FE3C0C"/>
    <w:rsid w:val="00FF5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8A"/>
    <w:rPr>
      <w:rFonts w:ascii="Times" w:eastAsia="Times" w:hAnsi="Times"/>
      <w:sz w:val="24"/>
      <w:lang w:val="en-US" w:eastAsia="en-US"/>
    </w:rPr>
  </w:style>
  <w:style w:type="paragraph" w:styleId="Balk1">
    <w:name w:val="heading 1"/>
    <w:basedOn w:val="Normal"/>
    <w:next w:val="Normal"/>
    <w:qFormat/>
    <w:rsid w:val="00F2058A"/>
    <w:pPr>
      <w:keepNext/>
      <w:tabs>
        <w:tab w:val="left" w:pos="1584"/>
        <w:tab w:val="left" w:pos="2160"/>
        <w:tab w:val="left" w:pos="2592"/>
        <w:tab w:val="left" w:pos="3024"/>
        <w:tab w:val="left" w:pos="4608"/>
      </w:tabs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B1C8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 w:eastAsia="ja-JP"/>
    </w:rPr>
  </w:style>
  <w:style w:type="table" w:styleId="TabloKlavuzu">
    <w:name w:val="Table Grid"/>
    <w:basedOn w:val="NormalTablo"/>
    <w:uiPriority w:val="39"/>
    <w:rsid w:val="00E757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rsid w:val="00674F49"/>
    <w:rPr>
      <w:color w:val="0000FF"/>
      <w:u w:val="single"/>
    </w:rPr>
  </w:style>
  <w:style w:type="table" w:customStyle="1" w:styleId="TabloKlavuzuAk1">
    <w:name w:val="Tablo Kılavuzu Açık1"/>
    <w:basedOn w:val="NormalTablo"/>
    <w:uiPriority w:val="40"/>
    <w:rsid w:val="0008235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823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235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C789B"/>
    <w:rPr>
      <w:color w:val="954F72"/>
      <w:u w:val="single"/>
    </w:rPr>
  </w:style>
  <w:style w:type="paragraph" w:customStyle="1" w:styleId="msonormal0">
    <w:name w:val="msonormal"/>
    <w:basedOn w:val="Normal"/>
    <w:rsid w:val="002C789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tr-TR" w:eastAsia="tr-TR"/>
    </w:rPr>
  </w:style>
  <w:style w:type="paragraph" w:customStyle="1" w:styleId="xl65">
    <w:name w:val="xl65"/>
    <w:basedOn w:val="Normal"/>
    <w:rsid w:val="002C789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val="tr-TR" w:eastAsia="tr-TR"/>
    </w:rPr>
  </w:style>
  <w:style w:type="paragraph" w:customStyle="1" w:styleId="xl67">
    <w:name w:val="xl67"/>
    <w:basedOn w:val="Normal"/>
    <w:rsid w:val="002C789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tr-TR" w:eastAsia="tr-TR"/>
    </w:rPr>
  </w:style>
  <w:style w:type="table" w:customStyle="1" w:styleId="KlavuzTablo1Ak1">
    <w:name w:val="Kılavuz Tablo 1 Açık1"/>
    <w:basedOn w:val="NormalTablo"/>
    <w:uiPriority w:val="46"/>
    <w:rsid w:val="002C789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6Renkli1">
    <w:name w:val="Kılavuz Tablo 6 Renkli1"/>
    <w:basedOn w:val="NormalTablo"/>
    <w:uiPriority w:val="51"/>
    <w:rsid w:val="002C789B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2C78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C789B"/>
    <w:rPr>
      <w:rFonts w:ascii="Times" w:eastAsia="Times" w:hAnsi="Times"/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2C78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C789B"/>
    <w:rPr>
      <w:rFonts w:ascii="Times" w:eastAsia="Times" w:hAnsi="Times"/>
      <w:sz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8D0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General Chemistry 1035</vt:lpstr>
      <vt:lpstr>General Chemistry 1035</vt:lpstr>
    </vt:vector>
  </TitlesOfParts>
  <Company>Virginia Tech Chemistry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1035</dc:title>
  <dc:creator>Pat Amateis</dc:creator>
  <cp:lastModifiedBy>burcu1</cp:lastModifiedBy>
  <cp:revision>2</cp:revision>
  <cp:lastPrinted>2023-10-03T13:55:00Z</cp:lastPrinted>
  <dcterms:created xsi:type="dcterms:W3CDTF">2026-02-09T10:11:00Z</dcterms:created>
  <dcterms:modified xsi:type="dcterms:W3CDTF">2026-02-09T10:11:00Z</dcterms:modified>
</cp:coreProperties>
</file>